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2C36" w14:textId="77777777" w:rsidR="00AD2A61" w:rsidRDefault="00000000">
      <w:pPr>
        <w:spacing w:after="60" w:line="216" w:lineRule="auto"/>
        <w:ind w:left="4962" w:right="564" w:hanging="4962"/>
        <w:jc w:val="left"/>
      </w:pPr>
      <w:r>
        <w:rPr>
          <w:noProof/>
        </w:rPr>
        <w:drawing>
          <wp:inline distT="0" distB="0" distL="0" distR="0" wp14:anchorId="2E2A5929" wp14:editId="29AB443A">
            <wp:extent cx="5901055" cy="1463040"/>
            <wp:effectExtent l="0" t="0" r="0" b="0"/>
            <wp:docPr id="4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C1E117" w14:textId="77777777" w:rsidR="00AD2A61" w:rsidRDefault="00000000">
      <w:pPr>
        <w:spacing w:after="46" w:line="259" w:lineRule="auto"/>
        <w:ind w:left="-29" w:right="-2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A651FBE" wp14:editId="047F781F">
                <wp:extent cx="6339586" cy="27432"/>
                <wp:effectExtent l="0" t="0" r="0" b="0"/>
                <wp:docPr id="4032" name="Gruppo 4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586" cy="27432"/>
                          <a:chOff x="2176207" y="3766284"/>
                          <a:chExt cx="6339586" cy="27432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176207" y="3766284"/>
                            <a:ext cx="6339586" cy="27432"/>
                            <a:chOff x="2176207" y="3766284"/>
                            <a:chExt cx="6339586" cy="27433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76207" y="3766284"/>
                              <a:ext cx="6339575" cy="27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BCC246" w14:textId="77777777" w:rsidR="00AD2A61" w:rsidRDefault="00AD2A61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76207" y="3766284"/>
                              <a:ext cx="6339586" cy="27433"/>
                              <a:chOff x="0" y="0"/>
                              <a:chExt cx="6339586" cy="27433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0" y="0"/>
                                <a:ext cx="6339575" cy="2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F569B7" w14:textId="77777777" w:rsidR="00AD2A61" w:rsidRDefault="00AD2A61">
                                  <w:pPr>
                                    <w:spacing w:after="0" w:line="240" w:lineRule="auto"/>
                                    <w:ind w:lef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igura a mano libera 5"/>
                            <wps:cNvSpPr/>
                            <wps:spPr>
                              <a:xfrm>
                                <a:off x="0" y="18289"/>
                                <a:ext cx="633958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39586" h="9144" extrusionOk="0">
                                    <a:moveTo>
                                      <a:pt x="0" y="0"/>
                                    </a:moveTo>
                                    <a:lnTo>
                                      <a:pt x="6339586" y="0"/>
                                    </a:lnTo>
                                    <a:lnTo>
                                      <a:pt x="6339586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igura a mano libera 6"/>
                            <wps:cNvSpPr/>
                            <wps:spPr>
                              <a:xfrm>
                                <a:off x="0" y="0"/>
                                <a:ext cx="6339586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39586" h="9144" extrusionOk="0">
                                    <a:moveTo>
                                      <a:pt x="0" y="0"/>
                                    </a:moveTo>
                                    <a:lnTo>
                                      <a:pt x="6339586" y="0"/>
                                    </a:lnTo>
                                    <a:lnTo>
                                      <a:pt x="6339586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339586" cy="27432"/>
                <wp:effectExtent b="0" l="0" r="0" t="0"/>
                <wp:docPr id="40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9586" cy="2743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DE52883" w14:textId="77777777" w:rsidR="00AD2A61" w:rsidRDefault="00000000">
      <w:pPr>
        <w:spacing w:after="17" w:line="259" w:lineRule="auto"/>
        <w:ind w:left="3686" w:right="94" w:firstLine="3751"/>
        <w:jc w:val="right"/>
      </w:pPr>
      <w:r>
        <w:t>Agli alunni delle classi seconde, terze e quarte</w:t>
      </w:r>
    </w:p>
    <w:p w14:paraId="5B501EC7" w14:textId="77777777" w:rsidR="00AD2A61" w:rsidRDefault="00000000">
      <w:pPr>
        <w:spacing w:after="17" w:line="259" w:lineRule="auto"/>
        <w:ind w:left="3686" w:right="94" w:firstLine="3751"/>
        <w:jc w:val="right"/>
      </w:pPr>
      <w:r>
        <w:t xml:space="preserve">Alle Famiglie tramite gli alunni </w:t>
      </w:r>
    </w:p>
    <w:p w14:paraId="2BB9956E" w14:textId="1D99F7E7" w:rsidR="00AD2A6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="4540" w:right="104" w:firstLine="561"/>
        <w:jc w:val="right"/>
      </w:pPr>
      <w:r>
        <w:t>Ai Docenti</w:t>
      </w:r>
      <w:r w:rsidR="00D60A39">
        <w:t xml:space="preserve">, </w:t>
      </w:r>
      <w:r>
        <w:t xml:space="preserve">Ai Coordinatori di classe </w:t>
      </w:r>
    </w:p>
    <w:p w14:paraId="09A66E56" w14:textId="77777777" w:rsidR="00AD2A6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="5102" w:right="104" w:firstLine="0"/>
        <w:jc w:val="right"/>
      </w:pPr>
      <w:r>
        <w:t xml:space="preserve">Al D.S.G.A. Al sito Web  </w:t>
      </w:r>
    </w:p>
    <w:p w14:paraId="50E396C2" w14:textId="77777777" w:rsidR="00AD2A61" w:rsidRDefault="00000000">
      <w:pPr>
        <w:spacing w:after="20" w:line="259" w:lineRule="auto"/>
        <w:ind w:left="49" w:firstLine="0"/>
        <w:jc w:val="center"/>
      </w:pPr>
      <w:r>
        <w:rPr>
          <w:b/>
          <w:sz w:val="24"/>
          <w:szCs w:val="24"/>
        </w:rPr>
        <w:t xml:space="preserve"> </w:t>
      </w:r>
    </w:p>
    <w:p w14:paraId="461B6F30" w14:textId="77777777" w:rsidR="00AD2A6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" w:line="259" w:lineRule="auto"/>
        <w:ind w:left="0" w:right="5" w:firstLine="0"/>
        <w:jc w:val="center"/>
      </w:pPr>
      <w:r>
        <w:rPr>
          <w:b/>
          <w:sz w:val="24"/>
          <w:szCs w:val="24"/>
        </w:rPr>
        <w:t xml:space="preserve">BANDO SELEZIONE ALUNNI – ERASMUS+ 2022/23 </w:t>
      </w:r>
    </w:p>
    <w:p w14:paraId="25854EB2" w14:textId="77777777" w:rsidR="00AD2A61" w:rsidRDefault="00000000">
      <w:pPr>
        <w:ind w:left="-5" w:firstLine="0"/>
        <w:rPr>
          <w:highlight w:val="white"/>
        </w:rPr>
      </w:pPr>
      <w:r>
        <w:t xml:space="preserve">Sono riaperte le iscrizioni per la partecipazione </w:t>
      </w:r>
      <w:r>
        <w:rPr>
          <w:color w:val="17365D"/>
        </w:rPr>
        <w:t xml:space="preserve">al programma </w:t>
      </w:r>
      <w:r>
        <w:rPr>
          <w:b/>
          <w:color w:val="17365D"/>
        </w:rPr>
        <w:t>ERASMUS+ AZIONE KA120 SETTORE SCUOLA CODICE ATTIVITA’: 2021-1-IT02-KA120-SCH-00004691</w:t>
      </w:r>
      <w:r>
        <w:rPr>
          <w:color w:val="17365D"/>
        </w:rPr>
        <w:t xml:space="preserve">1, </w:t>
      </w:r>
      <w:r>
        <w:t>saranno selezionat</w:t>
      </w:r>
      <w:r>
        <w:rPr>
          <w:highlight w:val="white"/>
        </w:rPr>
        <w:t>i:</w:t>
      </w:r>
    </w:p>
    <w:p w14:paraId="0628B65E" w14:textId="77777777" w:rsidR="00AD2A61" w:rsidRDefault="00000000">
      <w:pPr>
        <w:numPr>
          <w:ilvl w:val="0"/>
          <w:numId w:val="3"/>
        </w:numPr>
        <w:spacing w:after="0"/>
      </w:pPr>
      <w:r>
        <w:rPr>
          <w:b/>
          <w:highlight w:val="white"/>
        </w:rPr>
        <w:t>n. 10</w:t>
      </w:r>
      <w:r>
        <w:rPr>
          <w:highlight w:val="white"/>
        </w:rPr>
        <w:t xml:space="preserve"> alu</w:t>
      </w:r>
      <w:r>
        <w:t xml:space="preserve">nni/e delle classi </w:t>
      </w:r>
      <w:r>
        <w:rPr>
          <w:b/>
          <w:highlight w:val="white"/>
        </w:rPr>
        <w:t>seconde e terze</w:t>
      </w:r>
      <w:r>
        <w:t xml:space="preserve"> che parteciperanno a tutte le attività del progetto in collaborazione con le scuole partner e che comprendono mobilità virtuali e mobilità fisiche di gruppo della durata di 8 giorni (Francia o Spagna, nel corso dell’anno scolastico).</w:t>
      </w:r>
    </w:p>
    <w:p w14:paraId="62E8F45C" w14:textId="7AC2FF85" w:rsidR="00AD2A61" w:rsidRDefault="00000000">
      <w:pPr>
        <w:numPr>
          <w:ilvl w:val="0"/>
          <w:numId w:val="3"/>
        </w:numPr>
      </w:pPr>
      <w:r>
        <w:rPr>
          <w:b/>
        </w:rPr>
        <w:t xml:space="preserve">n. </w:t>
      </w:r>
      <w:r w:rsidR="00066261">
        <w:rPr>
          <w:b/>
        </w:rPr>
        <w:t>3</w:t>
      </w:r>
      <w:r>
        <w:rPr>
          <w:b/>
        </w:rPr>
        <w:t xml:space="preserve"> </w:t>
      </w:r>
      <w:r>
        <w:t xml:space="preserve">alunni/e </w:t>
      </w:r>
      <w:r>
        <w:rPr>
          <w:b/>
        </w:rPr>
        <w:t>delle classi terze e quarte</w:t>
      </w:r>
      <w:r>
        <w:t xml:space="preserve"> che parteciperanno a mobilità a breve termine della durata di 15 giorni con attività di stage presso scuole e/o aziende partner (Irlanda, periodo giugno/luglio 2023).</w:t>
      </w:r>
    </w:p>
    <w:p w14:paraId="1DF360D0" w14:textId="77777777" w:rsidR="00AD2A61" w:rsidRDefault="00AD2A61">
      <w:pPr>
        <w:ind w:left="720" w:firstLine="0"/>
      </w:pPr>
    </w:p>
    <w:p w14:paraId="1CD5DAEA" w14:textId="77777777" w:rsidR="00AD2A61" w:rsidRDefault="00000000">
      <w:pPr>
        <w:ind w:left="0" w:firstLine="0"/>
      </w:pPr>
      <w:r>
        <w:t>Tutte le mobilità si svolgeranno nel corso dell’a.s. 2022/23 da settembre 2022 entro agosto 2023.</w:t>
      </w:r>
    </w:p>
    <w:p w14:paraId="533C0432" w14:textId="77777777" w:rsidR="00AD2A61" w:rsidRDefault="00000000">
      <w:pPr>
        <w:ind w:left="-5" w:firstLine="0"/>
      </w:pPr>
      <w:r>
        <w:t>L’Istituto con tali iniziative intende offrire un servizio ulteriore per il miglioramento delle competenze linguistiche, per la formazione sulle metodologie innovative digitali, per la promozione di stili di vita eco-sostenibili, in armonia con il territorio e per il potenziamento della dimensione europea dell'Istituto nell'ottica dell'inclusione.</w:t>
      </w:r>
    </w:p>
    <w:p w14:paraId="4079CD0D" w14:textId="77777777" w:rsidR="00AD2A61" w:rsidRDefault="00000000">
      <w:pPr>
        <w:ind w:left="-5" w:firstLine="0"/>
      </w:pPr>
      <w:r>
        <w:t xml:space="preserve">Considerato che i finanziamenti dei progetti sono a carico della Commissione Europea, sulle famiglie non graverà alcuna spesa. </w:t>
      </w:r>
    </w:p>
    <w:p w14:paraId="1BBC523A" w14:textId="77777777" w:rsidR="00AD2A61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a0"/>
        <w:tblW w:w="9368" w:type="dxa"/>
        <w:tblInd w:w="130" w:type="dxa"/>
        <w:tblLayout w:type="fixed"/>
        <w:tblLook w:val="0400" w:firstRow="0" w:lastRow="0" w:firstColumn="0" w:lastColumn="0" w:noHBand="0" w:noVBand="1"/>
      </w:tblPr>
      <w:tblGrid>
        <w:gridCol w:w="6107"/>
        <w:gridCol w:w="3261"/>
      </w:tblGrid>
      <w:tr w:rsidR="00AD2A61" w14:paraId="3A4409AE" w14:textId="77777777">
        <w:trPr>
          <w:trHeight w:val="343"/>
        </w:trPr>
        <w:tc>
          <w:tcPr>
            <w:tcW w:w="61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17365D"/>
          </w:tcPr>
          <w:p w14:paraId="22AB4121" w14:textId="77777777" w:rsidR="00AD2A61" w:rsidRDefault="00000000">
            <w:pPr>
              <w:spacing w:line="259" w:lineRule="auto"/>
              <w:ind w:left="6" w:firstLine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 xml:space="preserve">Tipologia attività </w:t>
            </w:r>
          </w:p>
        </w:tc>
        <w:tc>
          <w:tcPr>
            <w:tcW w:w="3261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7365D"/>
          </w:tcPr>
          <w:p w14:paraId="1EEE6276" w14:textId="77777777" w:rsidR="00AD2A61" w:rsidRDefault="00000000">
            <w:pPr>
              <w:spacing w:line="259" w:lineRule="auto"/>
              <w:ind w:left="18" w:firstLine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 xml:space="preserve">Durata </w:t>
            </w:r>
          </w:p>
        </w:tc>
      </w:tr>
      <w:tr w:rsidR="00AD2A61" w14:paraId="7E3DAD68" w14:textId="77777777">
        <w:trPr>
          <w:trHeight w:val="324"/>
        </w:trPr>
        <w:tc>
          <w:tcPr>
            <w:tcW w:w="610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14:paraId="5F34369E" w14:textId="77777777" w:rsidR="00AD2A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MOBILITA’ DI GRUPPO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14:paraId="71204681" w14:textId="77777777" w:rsidR="00AD2A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Durata 8 giorni</w:t>
            </w:r>
          </w:p>
        </w:tc>
      </w:tr>
      <w:tr w:rsidR="00AD2A61" w14:paraId="44337BFC" w14:textId="77777777">
        <w:trPr>
          <w:trHeight w:val="325"/>
        </w:trPr>
        <w:tc>
          <w:tcPr>
            <w:tcW w:w="6107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14:paraId="1F327A60" w14:textId="77777777" w:rsidR="00AD2A61" w:rsidRDefault="00000000">
            <w:pPr>
              <w:ind w:left="360" w:firstLine="0"/>
              <w:rPr>
                <w:shd w:val="clear" w:color="auto" w:fill="D2EAF1"/>
              </w:rPr>
            </w:pPr>
            <w:r>
              <w:rPr>
                <w:sz w:val="24"/>
                <w:szCs w:val="24"/>
                <w:shd w:val="clear" w:color="auto" w:fill="D2EAF1"/>
              </w:rPr>
              <w:t>MOBILITA’ INDIVIDUALE A BREVE TERMINE</w:t>
            </w:r>
          </w:p>
        </w:tc>
        <w:tc>
          <w:tcPr>
            <w:tcW w:w="326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14:paraId="6E8D77A2" w14:textId="77777777" w:rsidR="00AD2A61" w:rsidRDefault="00000000">
            <w:pPr>
              <w:ind w:left="0" w:firstLine="0"/>
              <w:rPr>
                <w:shd w:val="clear" w:color="auto" w:fill="D2EAF1"/>
              </w:rPr>
            </w:pPr>
            <w:r>
              <w:rPr>
                <w:sz w:val="24"/>
                <w:szCs w:val="24"/>
                <w:shd w:val="clear" w:color="auto" w:fill="D2EAF1"/>
              </w:rPr>
              <w:t>Durata 15 giorni </w:t>
            </w:r>
          </w:p>
        </w:tc>
      </w:tr>
    </w:tbl>
    <w:p w14:paraId="06284F63" w14:textId="77777777" w:rsidR="00AD2A61" w:rsidRDefault="00AD2A61">
      <w:pPr>
        <w:ind w:left="-5" w:firstLine="3752"/>
      </w:pPr>
    </w:p>
    <w:p w14:paraId="537A3E76" w14:textId="77777777" w:rsidR="00AD2A61" w:rsidRDefault="00000000">
      <w:pPr>
        <w:spacing w:after="171" w:line="259" w:lineRule="auto"/>
        <w:ind w:left="0" w:right="58" w:firstLine="0"/>
        <w:jc w:val="center"/>
      </w:pPr>
      <w:r>
        <w:rPr>
          <w:sz w:val="24"/>
          <w:szCs w:val="24"/>
          <w:u w:val="single"/>
        </w:rPr>
        <w:t>Criteri per la selezione degli Alunni</w:t>
      </w:r>
    </w:p>
    <w:p w14:paraId="13BB293C" w14:textId="77777777" w:rsidR="00AD2A61" w:rsidRDefault="00000000">
      <w:pPr>
        <w:ind w:left="-5" w:firstLine="0"/>
      </w:pPr>
      <w:r>
        <w:t>Verrà predisposta una graduatoria di merito che avrà come parametri di riferimento i seguenti criteri.</w:t>
      </w:r>
    </w:p>
    <w:p w14:paraId="0E2999A6" w14:textId="77777777" w:rsidR="00AD2A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la media dei voti riportati allo scrutinio finale dello scorso anno scolastico. </w:t>
      </w:r>
    </w:p>
    <w:p w14:paraId="6CF82748" w14:textId="77777777" w:rsidR="00AD2A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il maggiore punteggio conseguito nella lingua straniera.</w:t>
      </w:r>
    </w:p>
    <w:p w14:paraId="0707D4EB" w14:textId="77777777" w:rsidR="00AD2A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il reddito più basso in base al modello ISEE dell'anno 2021</w:t>
      </w:r>
    </w:p>
    <w:p w14:paraId="527FF43E" w14:textId="62FB1D64" w:rsidR="00AD2A6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disponibilità a partire e, se </w:t>
      </w:r>
      <w:r w:rsidR="00452344">
        <w:t>richiesto, a</w:t>
      </w:r>
      <w:r>
        <w:t xml:space="preserve"> ospitare (per le mobilità di 8 giorni)</w:t>
      </w:r>
    </w:p>
    <w:p w14:paraId="11C9C332" w14:textId="77777777" w:rsidR="00AD2A61" w:rsidRDefault="00000000">
      <w:pPr>
        <w:ind w:left="-5" w:firstLine="0"/>
      </w:pPr>
      <w:r>
        <w:t xml:space="preserve">L’elenco dei candidati ammessi sarà pubblicato sul sito dell’Istituto; per ogni modulo sarà inoltre predisposta una lista di attesa alla quale attingere nell’eventualità ci siano rinunce.  </w:t>
      </w:r>
    </w:p>
    <w:p w14:paraId="04521262" w14:textId="77777777" w:rsidR="00AD2A61" w:rsidRDefault="00000000">
      <w:pPr>
        <w:spacing w:after="0" w:line="276" w:lineRule="auto"/>
        <w:ind w:left="0" w:right="1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Gli alunni interessati a partecipare dovranno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nviare a mezzo mail a </w:t>
      </w:r>
      <w:hyperlink r:id="rId10">
        <w:r>
          <w:rPr>
            <w:color w:val="1155CC"/>
            <w:sz w:val="24"/>
            <w:szCs w:val="24"/>
            <w:u w:val="single"/>
          </w:rPr>
          <w:t>pais01600g@istruzione.it</w:t>
        </w:r>
      </w:hyperlink>
      <w:r>
        <w:rPr>
          <w:b/>
          <w:sz w:val="24"/>
          <w:szCs w:val="24"/>
        </w:rPr>
        <w:t xml:space="preserve"> , </w:t>
      </w:r>
      <w:r>
        <w:rPr>
          <w:b/>
          <w:i/>
          <w:sz w:val="24"/>
          <w:szCs w:val="24"/>
          <w:u w:val="single"/>
        </w:rPr>
        <w:t xml:space="preserve">entro le ore 14.00 del 30/09/2022, </w:t>
      </w:r>
      <w:r>
        <w:rPr>
          <w:b/>
          <w:sz w:val="24"/>
          <w:szCs w:val="24"/>
        </w:rPr>
        <w:t>indicando nell’oggetto della mail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color w:val="FF0000"/>
          <w:sz w:val="24"/>
          <w:szCs w:val="24"/>
        </w:rPr>
        <w:t xml:space="preserve">Progetto Erasmus+ </w:t>
      </w:r>
      <w:r>
        <w:rPr>
          <w:b/>
          <w:color w:val="FF0000"/>
        </w:rPr>
        <w:t>KA120 Accreditamento-Alunni</w:t>
      </w:r>
      <w:r>
        <w:rPr>
          <w:b/>
          <w:color w:val="FF0000"/>
          <w:sz w:val="24"/>
          <w:szCs w:val="24"/>
        </w:rPr>
        <w:t>”</w:t>
      </w:r>
      <w:r>
        <w:rPr>
          <w:color w:val="0000FF"/>
          <w:sz w:val="24"/>
          <w:szCs w:val="24"/>
          <w:u w:val="single"/>
        </w:rPr>
        <w:t>:</w:t>
      </w:r>
    </w:p>
    <w:p w14:paraId="5B97FC70" w14:textId="77777777" w:rsidR="00AD2A61" w:rsidRDefault="00000000">
      <w:pPr>
        <w:numPr>
          <w:ilvl w:val="0"/>
          <w:numId w:val="4"/>
        </w:numPr>
        <w:spacing w:after="0" w:line="276" w:lineRule="auto"/>
        <w:ind w:right="1"/>
      </w:pPr>
      <w:r>
        <w:rPr>
          <w:sz w:val="24"/>
          <w:szCs w:val="24"/>
        </w:rPr>
        <w:t>il modulo Candidatura alunno per le mobilità a breve termine scaricabile dal sito web dell’Istituto</w:t>
      </w:r>
    </w:p>
    <w:p w14:paraId="70BC2F6C" w14:textId="77777777" w:rsidR="00AD2A61" w:rsidRDefault="00000000">
      <w:pPr>
        <w:spacing w:after="0" w:line="276" w:lineRule="auto"/>
        <w:ind w:left="0" w:right="1" w:firstLine="0"/>
        <w:rPr>
          <w:sz w:val="24"/>
          <w:szCs w:val="24"/>
        </w:rPr>
      </w:pPr>
      <w:r>
        <w:rPr>
          <w:sz w:val="24"/>
          <w:szCs w:val="24"/>
        </w:rPr>
        <w:t>compilato e firmato.</w:t>
      </w:r>
    </w:p>
    <w:p w14:paraId="7E744129" w14:textId="77777777" w:rsidR="00AD2A61" w:rsidRDefault="00000000">
      <w:pPr>
        <w:numPr>
          <w:ilvl w:val="0"/>
          <w:numId w:val="1"/>
        </w:numPr>
        <w:spacing w:after="0" w:line="276" w:lineRule="auto"/>
        <w:ind w:right="1"/>
      </w:pPr>
      <w:r>
        <w:rPr>
          <w:sz w:val="24"/>
          <w:szCs w:val="24"/>
        </w:rPr>
        <w:t xml:space="preserve">copia del modello ISEE della famiglia </w:t>
      </w:r>
    </w:p>
    <w:p w14:paraId="4CF4B6B5" w14:textId="77777777" w:rsidR="00AD2A61" w:rsidRDefault="00AD2A61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0"/>
        </w:tabs>
        <w:ind w:left="-15" w:firstLine="0"/>
        <w:jc w:val="left"/>
      </w:pPr>
    </w:p>
    <w:p w14:paraId="63121E7C" w14:textId="77777777" w:rsidR="00AD2A61" w:rsidRDefault="0000000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80"/>
        </w:tabs>
        <w:ind w:left="-15" w:firstLine="0"/>
        <w:jc w:val="left"/>
      </w:pPr>
      <w:r>
        <w:t>Palermo, 23/09/2022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Il Dirigente Scolastico </w:t>
      </w:r>
    </w:p>
    <w:p w14:paraId="492867FE" w14:textId="77777777" w:rsidR="00AD2A61" w:rsidRDefault="00000000">
      <w:pPr>
        <w:spacing w:after="0" w:line="259" w:lineRule="auto"/>
        <w:ind w:left="0" w:right="735" w:firstLine="0"/>
        <w:jc w:val="right"/>
      </w:pPr>
      <w:bookmarkStart w:id="0" w:name="_heading=h.gjdgxs" w:colFirst="0" w:colLast="0"/>
      <w:bookmarkEnd w:id="0"/>
      <w:r>
        <w:t xml:space="preserve">          Prof.ssa Melchiorra Greco </w:t>
      </w:r>
    </w:p>
    <w:sectPr w:rsidR="00AD2A61">
      <w:footerReference w:type="default" r:id="rId11"/>
      <w:pgSz w:w="11906" w:h="16838"/>
      <w:pgMar w:top="851" w:right="720" w:bottom="1134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CF0E" w14:textId="77777777" w:rsidR="008E05EB" w:rsidRDefault="008E05EB">
      <w:pPr>
        <w:spacing w:after="0" w:line="240" w:lineRule="auto"/>
      </w:pPr>
      <w:r>
        <w:separator/>
      </w:r>
    </w:p>
  </w:endnote>
  <w:endnote w:type="continuationSeparator" w:id="0">
    <w:p w14:paraId="3D02BA2F" w14:textId="77777777" w:rsidR="008E05EB" w:rsidRDefault="008E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A0DA" w14:textId="77777777" w:rsidR="00AD2A61" w:rsidRDefault="00000000">
    <w:pPr>
      <w:spacing w:after="0" w:line="259" w:lineRule="auto"/>
      <w:ind w:left="10" w:right="4" w:firstLine="3752"/>
      <w:jc w:val="center"/>
    </w:pPr>
    <w:r>
      <w:tab/>
    </w:r>
    <w:r>
      <w:rPr>
        <w:rFonts w:ascii="Arial" w:eastAsia="Arial" w:hAnsi="Arial" w:cs="Arial"/>
        <w:color w:val="5F5F5F"/>
        <w:sz w:val="18"/>
        <w:szCs w:val="18"/>
      </w:rPr>
      <w:t xml:space="preserve">Centrale Via Astorino 56, 90146 Palermo - c.f. 80015300827 - tel 091 518094 - 091 516986, fax 091 516261 </w:t>
    </w:r>
  </w:p>
  <w:p w14:paraId="7BCF821D" w14:textId="77777777" w:rsidR="00AD2A61" w:rsidRDefault="00000000">
    <w:pPr>
      <w:spacing w:after="0" w:line="259" w:lineRule="auto"/>
      <w:ind w:left="10" w:right="4" w:firstLine="3752"/>
      <w:jc w:val="center"/>
    </w:pPr>
    <w:r>
      <w:rPr>
        <w:rFonts w:ascii="Arial" w:eastAsia="Arial" w:hAnsi="Arial" w:cs="Arial"/>
        <w:color w:val="5F5F5F"/>
        <w:sz w:val="18"/>
        <w:szCs w:val="18"/>
      </w:rPr>
      <w:t xml:space="preserve">Plesso Via dell’Olimpo 20/22 Palermo - tel 091 450454 </w:t>
    </w:r>
  </w:p>
  <w:p w14:paraId="62BF9835" w14:textId="77777777" w:rsidR="00AD2A61" w:rsidRPr="00D60A39" w:rsidRDefault="00000000">
    <w:pPr>
      <w:spacing w:after="0" w:line="259" w:lineRule="auto"/>
      <w:ind w:left="10" w:right="3" w:firstLine="3752"/>
      <w:jc w:val="center"/>
      <w:rPr>
        <w:lang w:val="en-US"/>
      </w:rPr>
    </w:pPr>
    <w:r w:rsidRPr="00D60A39">
      <w:rPr>
        <w:rFonts w:ascii="Arial" w:eastAsia="Arial" w:hAnsi="Arial" w:cs="Arial"/>
        <w:color w:val="5F5F5F"/>
        <w:sz w:val="18"/>
        <w:szCs w:val="18"/>
        <w:lang w:val="en-US"/>
      </w:rPr>
      <w:t xml:space="preserve">email: pais01600g@istruzione.it - Pec: PAIS01600g@pec.istruzione.it - web </w:t>
    </w:r>
    <w:hyperlink r:id="rId1">
      <w:r w:rsidRPr="00D60A39">
        <w:rPr>
          <w:rFonts w:ascii="Arial" w:eastAsia="Arial" w:hAnsi="Arial" w:cs="Arial"/>
          <w:color w:val="5F5F5F"/>
          <w:sz w:val="18"/>
          <w:szCs w:val="18"/>
          <w:u w:val="single"/>
          <w:lang w:val="en-US"/>
        </w:rPr>
        <w:t>http://www.majoranapa.gov.it</w:t>
      </w:r>
    </w:hyperlink>
    <w:hyperlink r:id="rId2">
      <w:r w:rsidRPr="00D60A39">
        <w:rPr>
          <w:rFonts w:ascii="Corbel" w:eastAsia="Corbel" w:hAnsi="Corbel" w:cs="Corbel"/>
          <w:sz w:val="18"/>
          <w:szCs w:val="18"/>
          <w:lang w:val="en-US"/>
        </w:rPr>
        <w:t xml:space="preserve"> </w:t>
      </w:r>
    </w:hyperlink>
  </w:p>
  <w:p w14:paraId="6B3F04E4" w14:textId="77777777" w:rsidR="00AD2A61" w:rsidRDefault="00000000">
    <w:pPr>
      <w:spacing w:after="0" w:line="259" w:lineRule="auto"/>
      <w:ind w:left="64" w:firstLine="0"/>
      <w:jc w:val="center"/>
    </w:pPr>
    <w:r>
      <w:rPr>
        <w:noProof/>
      </w:rPr>
      <w:drawing>
        <wp:inline distT="0" distB="0" distL="0" distR="0" wp14:anchorId="24C84FC1" wp14:editId="33A861CD">
          <wp:extent cx="810895" cy="274320"/>
          <wp:effectExtent l="0" t="0" r="0" b="0"/>
          <wp:docPr id="40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4096" w14:textId="77777777" w:rsidR="008E05EB" w:rsidRDefault="008E05EB">
      <w:pPr>
        <w:spacing w:after="0" w:line="240" w:lineRule="auto"/>
      </w:pPr>
      <w:r>
        <w:separator/>
      </w:r>
    </w:p>
  </w:footnote>
  <w:footnote w:type="continuationSeparator" w:id="0">
    <w:p w14:paraId="7453FA7E" w14:textId="77777777" w:rsidR="008E05EB" w:rsidRDefault="008E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71266"/>
    <w:multiLevelType w:val="multilevel"/>
    <w:tmpl w:val="F55EB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AC64CE"/>
    <w:multiLevelType w:val="multilevel"/>
    <w:tmpl w:val="0F720192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2E70FFC"/>
    <w:multiLevelType w:val="multilevel"/>
    <w:tmpl w:val="E55A2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C27CF9"/>
    <w:multiLevelType w:val="multilevel"/>
    <w:tmpl w:val="72AEF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91678191">
    <w:abstractNumId w:val="2"/>
  </w:num>
  <w:num w:numId="2" w16cid:durableId="1282998563">
    <w:abstractNumId w:val="1"/>
  </w:num>
  <w:num w:numId="3" w16cid:durableId="1539008192">
    <w:abstractNumId w:val="0"/>
  </w:num>
  <w:num w:numId="4" w16cid:durableId="869295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61"/>
    <w:rsid w:val="00066261"/>
    <w:rsid w:val="00066E5B"/>
    <w:rsid w:val="00452344"/>
    <w:rsid w:val="004D16C3"/>
    <w:rsid w:val="008E05EB"/>
    <w:rsid w:val="00A43735"/>
    <w:rsid w:val="00AD2A61"/>
    <w:rsid w:val="00D60A39"/>
    <w:rsid w:val="00F1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9AC30"/>
  <w15:docId w15:val="{8A3147FF-754D-E040-A46A-6B45D1F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8" w:line="267" w:lineRule="auto"/>
        <w:ind w:left="376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7"/>
      <w:jc w:val="center"/>
      <w:outlineLvl w:val="0"/>
    </w:pPr>
    <w:rPr>
      <w:color w:val="000000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pPr>
      <w:keepNext/>
      <w:keepLines/>
      <w:shd w:val="clear" w:color="auto" w:fill="0000FF"/>
      <w:spacing w:after="0"/>
      <w:ind w:left="10" w:right="9"/>
      <w:jc w:val="center"/>
      <w:outlineLvl w:val="1"/>
    </w:pPr>
    <w:rPr>
      <w:rFonts w:ascii="Arial" w:eastAsia="Arial" w:hAnsi="Arial" w:cs="Arial"/>
      <w:b/>
      <w:color w:val="FFFFFF"/>
      <w:sz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D0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E6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D0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E6F"/>
    <w:rPr>
      <w:rFonts w:ascii="Calibri" w:eastAsia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D3357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497A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98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9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is016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joranapa.gov.it/" TargetMode="External"/><Relationship Id="rId1" Type="http://schemas.openxmlformats.org/officeDocument/2006/relationships/hyperlink" Target="http://www.majoranapa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97VdUHzHutZsIjo5v1oVr+3IQ==">AMUW2mVHAOm+e9yrarYTtZ8wlVW9l4KkchDPMgKYiFgGns+7hX54Q5J0y/22vEg0FI3nOD82PJ+ZeeBqDXAcjvGiIseEFX2EJ3pecehfDbIUU4/fqgmdEhQNDpvHXpTNU2PFqEn+FRJh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carrella</dc:creator>
  <cp:lastModifiedBy>Prezzemolo, Valeria</cp:lastModifiedBy>
  <cp:revision>5</cp:revision>
  <dcterms:created xsi:type="dcterms:W3CDTF">2022-09-22T13:55:00Z</dcterms:created>
  <dcterms:modified xsi:type="dcterms:W3CDTF">2022-09-22T15:03:00Z</dcterms:modified>
</cp:coreProperties>
</file>