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FCB9" w14:textId="7561EBD4" w:rsidR="004065B0" w:rsidRPr="00F878FB" w:rsidRDefault="00E045FD" w:rsidP="004065B0">
      <w:pPr>
        <w:rPr>
          <w:rFonts w:asciiTheme="minorHAnsi" w:hAnsiTheme="minorHAnsi" w:cstheme="minorHAnsi"/>
          <w:color w:val="auto"/>
          <w:sz w:val="22"/>
        </w:rPr>
      </w:pPr>
      <w:r w:rsidRPr="00F878FB">
        <w:rPr>
          <w:rFonts w:asciiTheme="minorHAnsi" w:hAnsiTheme="minorHAnsi" w:cstheme="minorHAnsi"/>
          <w:noProof/>
          <w:color w:val="auto"/>
          <w:sz w:val="22"/>
        </w:rPr>
        <w:drawing>
          <wp:inline distT="0" distB="0" distL="0" distR="0" wp14:anchorId="04E19B00" wp14:editId="452ACE64">
            <wp:extent cx="6191250" cy="920750"/>
            <wp:effectExtent l="0" t="0" r="0" b="0"/>
            <wp:docPr id="1371719951" name="Immagine 6"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utura La Scuola per L’Italia Doma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920750"/>
                    </a:xfrm>
                    <a:prstGeom prst="rect">
                      <a:avLst/>
                    </a:prstGeom>
                    <a:noFill/>
                    <a:ln>
                      <a:noFill/>
                    </a:ln>
                  </pic:spPr>
                </pic:pic>
              </a:graphicData>
            </a:graphic>
          </wp:inline>
        </w:drawing>
      </w:r>
    </w:p>
    <w:p w14:paraId="2D03D29A"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 xml:space="preserve">Agli </w:t>
      </w:r>
      <w:r>
        <w:rPr>
          <w:rFonts w:ascii="Calibri" w:hAnsi="Calibri" w:cs="Calibri"/>
          <w:sz w:val="22"/>
          <w:szCs w:val="24"/>
        </w:rPr>
        <w:t>a</w:t>
      </w:r>
      <w:r w:rsidRPr="00103BA6">
        <w:rPr>
          <w:rFonts w:ascii="Calibri" w:hAnsi="Calibri" w:cs="Calibri"/>
          <w:sz w:val="22"/>
          <w:szCs w:val="24"/>
        </w:rPr>
        <w:t xml:space="preserve">lunni </w:t>
      </w:r>
    </w:p>
    <w:p w14:paraId="06B32A27"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 xml:space="preserve">Alle </w:t>
      </w:r>
      <w:r>
        <w:rPr>
          <w:rFonts w:ascii="Calibri" w:hAnsi="Calibri" w:cs="Calibri"/>
          <w:sz w:val="22"/>
          <w:szCs w:val="24"/>
        </w:rPr>
        <w:t>F</w:t>
      </w:r>
      <w:r w:rsidRPr="00103BA6">
        <w:rPr>
          <w:rFonts w:ascii="Calibri" w:hAnsi="Calibri" w:cs="Calibri"/>
          <w:sz w:val="22"/>
          <w:szCs w:val="24"/>
        </w:rPr>
        <w:t>amiglie tramite gli alunni</w:t>
      </w:r>
    </w:p>
    <w:p w14:paraId="2264C33B"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 xml:space="preserve">Ai Docenti </w:t>
      </w:r>
    </w:p>
    <w:p w14:paraId="0EA27698"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Ai Coordinatori di classe</w:t>
      </w:r>
    </w:p>
    <w:p w14:paraId="09AC55A0"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Ai Coordinatori di dipartimento</w:t>
      </w:r>
    </w:p>
    <w:p w14:paraId="335D9BA4"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Al D.S.G.A.</w:t>
      </w:r>
    </w:p>
    <w:p w14:paraId="2928A51E" w14:textId="77777777" w:rsidR="009A64AA" w:rsidRPr="00103BA6" w:rsidRDefault="009A64AA" w:rsidP="009A64AA">
      <w:pPr>
        <w:spacing w:line="276" w:lineRule="auto"/>
        <w:ind w:left="7081" w:hanging="709"/>
        <w:rPr>
          <w:rFonts w:ascii="Calibri" w:hAnsi="Calibri" w:cs="Calibri"/>
          <w:sz w:val="22"/>
          <w:szCs w:val="24"/>
        </w:rPr>
      </w:pPr>
      <w:r w:rsidRPr="00103BA6">
        <w:rPr>
          <w:rFonts w:ascii="Calibri" w:hAnsi="Calibri" w:cs="Calibri"/>
          <w:sz w:val="22"/>
          <w:szCs w:val="24"/>
        </w:rPr>
        <w:t>All’albo dell’istituto</w:t>
      </w:r>
    </w:p>
    <w:p w14:paraId="2007B04F" w14:textId="77777777" w:rsidR="009A64AA" w:rsidRDefault="009A64AA"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p>
    <w:p w14:paraId="3B89B57A" w14:textId="77777777" w:rsidR="009A64AA" w:rsidRDefault="009A64AA"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p>
    <w:p w14:paraId="22FAD5FB" w14:textId="62038171" w:rsidR="00AE1EEC" w:rsidRPr="00F878FB" w:rsidRDefault="00AE1EEC"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r w:rsidRPr="00F878FB">
        <w:rPr>
          <w:rFonts w:asciiTheme="minorHAnsi" w:hAnsiTheme="minorHAnsi" w:cstheme="minorHAnsi"/>
          <w:b/>
          <w:bCs/>
          <w:color w:val="auto"/>
          <w:sz w:val="22"/>
        </w:rPr>
        <w:t>PIANO NAZIONALE DI RIPRESA E RESILIENZA</w:t>
      </w:r>
    </w:p>
    <w:p w14:paraId="0BEFBF13" w14:textId="77777777" w:rsidR="00AE1EEC" w:rsidRPr="00F878FB" w:rsidRDefault="00AE1EEC"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r w:rsidRPr="00F878FB">
        <w:rPr>
          <w:rFonts w:asciiTheme="minorHAnsi" w:hAnsiTheme="minorHAnsi" w:cstheme="minorHAnsi"/>
          <w:b/>
          <w:bCs/>
          <w:color w:val="auto"/>
          <w:sz w:val="22"/>
        </w:rPr>
        <w:t>MISSIONE 4: ISTRUZIONE E RICERCA</w:t>
      </w:r>
    </w:p>
    <w:p w14:paraId="0781FAEC" w14:textId="77777777" w:rsidR="00AE1EEC" w:rsidRPr="00F878FB" w:rsidRDefault="00AE1EEC"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r w:rsidRPr="00F878FB">
        <w:rPr>
          <w:rFonts w:asciiTheme="minorHAnsi" w:hAnsiTheme="minorHAnsi" w:cstheme="minorHAnsi"/>
          <w:b/>
          <w:bCs/>
          <w:color w:val="auto"/>
          <w:sz w:val="22"/>
        </w:rPr>
        <w:t>Componente 1 – Potenziamento dell’offerta dei servizi di istruzione: dagli asili nido alle Università</w:t>
      </w:r>
    </w:p>
    <w:p w14:paraId="2083D9FF" w14:textId="77777777" w:rsidR="00AE1EEC" w:rsidRPr="00F878FB" w:rsidRDefault="00AE1EEC"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r w:rsidRPr="00F878FB">
        <w:rPr>
          <w:rFonts w:asciiTheme="minorHAnsi" w:hAnsiTheme="minorHAnsi" w:cstheme="minorHAnsi"/>
          <w:b/>
          <w:bCs/>
          <w:color w:val="auto"/>
          <w:sz w:val="22"/>
        </w:rPr>
        <w:t>Investimento 3.1: Nuove competenze e nuovi linguaggi</w:t>
      </w:r>
    </w:p>
    <w:p w14:paraId="7D4ED031" w14:textId="77777777" w:rsidR="00AE1EEC" w:rsidRPr="00F878FB" w:rsidRDefault="00AE1EEC" w:rsidP="00AE1EEC">
      <w:pPr>
        <w:autoSpaceDE w:val="0"/>
        <w:autoSpaceDN w:val="0"/>
        <w:adjustRightInd w:val="0"/>
        <w:spacing w:after="0" w:line="240" w:lineRule="auto"/>
        <w:ind w:left="0" w:firstLine="0"/>
        <w:jc w:val="center"/>
        <w:rPr>
          <w:rFonts w:asciiTheme="minorHAnsi" w:hAnsiTheme="minorHAnsi" w:cstheme="minorHAnsi"/>
          <w:b/>
          <w:bCs/>
          <w:color w:val="auto"/>
          <w:sz w:val="22"/>
        </w:rPr>
      </w:pPr>
      <w:r w:rsidRPr="00F878FB">
        <w:rPr>
          <w:rFonts w:asciiTheme="minorHAnsi" w:hAnsiTheme="minorHAnsi" w:cstheme="minorHAnsi"/>
          <w:b/>
          <w:bCs/>
          <w:color w:val="auto"/>
          <w:sz w:val="22"/>
        </w:rPr>
        <w:t>Azioni di potenziamento delle competenze STEM e multilinguistiche</w:t>
      </w:r>
    </w:p>
    <w:p w14:paraId="19C1B431" w14:textId="5395EFB8" w:rsidR="00B53294" w:rsidRPr="00F878FB" w:rsidRDefault="00AE1EEC" w:rsidP="00AE1EEC">
      <w:pPr>
        <w:tabs>
          <w:tab w:val="right" w:pos="9639"/>
        </w:tabs>
        <w:spacing w:before="120"/>
        <w:jc w:val="center"/>
        <w:rPr>
          <w:rFonts w:asciiTheme="minorHAnsi" w:hAnsiTheme="minorHAnsi" w:cstheme="minorHAnsi"/>
          <w:b/>
          <w:bCs/>
          <w:color w:val="auto"/>
          <w:sz w:val="22"/>
        </w:rPr>
      </w:pPr>
      <w:r w:rsidRPr="00F878FB">
        <w:rPr>
          <w:rFonts w:asciiTheme="minorHAnsi" w:hAnsiTheme="minorHAnsi" w:cstheme="minorHAnsi"/>
          <w:b/>
          <w:bCs/>
          <w:color w:val="auto"/>
          <w:sz w:val="22"/>
        </w:rPr>
        <w:t>(D.M. 65/2023)</w:t>
      </w:r>
    </w:p>
    <w:p w14:paraId="4C472D25" w14:textId="77777777" w:rsidR="000F3B36" w:rsidRPr="00F878FB" w:rsidRDefault="000F3B36" w:rsidP="00D6156A">
      <w:pPr>
        <w:spacing w:before="120"/>
        <w:ind w:left="4956" w:firstLine="708"/>
        <w:rPr>
          <w:rFonts w:asciiTheme="minorHAnsi" w:hAnsiTheme="minorHAnsi" w:cstheme="minorHAnsi"/>
          <w:bCs/>
          <w:color w:val="auto"/>
          <w:sz w:val="22"/>
        </w:rPr>
      </w:pPr>
    </w:p>
    <w:p w14:paraId="5A6064A0" w14:textId="36AE6FFA" w:rsidR="00D6156A" w:rsidRPr="00F878FB" w:rsidRDefault="00D6156A" w:rsidP="00D6156A">
      <w:pPr>
        <w:spacing w:before="120"/>
        <w:rPr>
          <w:rFonts w:asciiTheme="minorHAnsi" w:hAnsiTheme="minorHAnsi" w:cstheme="minorHAnsi"/>
          <w:b/>
          <w:bCs/>
          <w:color w:val="auto"/>
          <w:sz w:val="22"/>
        </w:rPr>
      </w:pPr>
      <w:r w:rsidRPr="00F878FB">
        <w:rPr>
          <w:rFonts w:asciiTheme="minorHAnsi" w:hAnsiTheme="minorHAnsi" w:cstheme="minorHAnsi"/>
          <w:b/>
          <w:bCs/>
          <w:color w:val="auto"/>
          <w:sz w:val="22"/>
        </w:rPr>
        <w:t>Titolo del progetto: “</w:t>
      </w:r>
      <w:r w:rsidR="00A15904" w:rsidRPr="00F878FB">
        <w:rPr>
          <w:rFonts w:asciiTheme="minorHAnsi" w:hAnsiTheme="minorHAnsi" w:cstheme="minorHAnsi"/>
          <w:b/>
          <w:bCs/>
          <w:color w:val="auto"/>
          <w:sz w:val="22"/>
        </w:rPr>
        <w:t>Competenze STEM e multilinguistiche</w:t>
      </w:r>
      <w:r w:rsidRPr="00F878FB">
        <w:rPr>
          <w:rFonts w:asciiTheme="minorHAnsi" w:hAnsiTheme="minorHAnsi" w:cstheme="minorHAnsi"/>
          <w:b/>
          <w:bCs/>
          <w:color w:val="auto"/>
          <w:sz w:val="22"/>
        </w:rPr>
        <w:t>”</w:t>
      </w:r>
    </w:p>
    <w:p w14:paraId="3F0137D9" w14:textId="2E2D4C1D" w:rsidR="00D6156A" w:rsidRPr="00F878FB" w:rsidRDefault="00D6156A" w:rsidP="00D6156A">
      <w:pPr>
        <w:spacing w:before="120"/>
        <w:rPr>
          <w:rFonts w:asciiTheme="minorHAnsi" w:hAnsiTheme="minorHAnsi" w:cstheme="minorHAnsi"/>
          <w:b/>
          <w:bCs/>
          <w:color w:val="auto"/>
          <w:sz w:val="22"/>
        </w:rPr>
      </w:pPr>
      <w:r w:rsidRPr="00F878FB">
        <w:rPr>
          <w:rFonts w:asciiTheme="minorHAnsi" w:hAnsiTheme="minorHAnsi" w:cstheme="minorHAnsi"/>
          <w:b/>
          <w:bCs/>
          <w:color w:val="auto"/>
          <w:sz w:val="22"/>
        </w:rPr>
        <w:t xml:space="preserve">CNP: </w:t>
      </w:r>
      <w:r w:rsidR="00A15904" w:rsidRPr="00F878FB">
        <w:rPr>
          <w:rFonts w:asciiTheme="minorHAnsi" w:hAnsiTheme="minorHAnsi" w:cstheme="minorHAnsi"/>
          <w:b/>
          <w:bCs/>
          <w:color w:val="auto"/>
          <w:sz w:val="22"/>
        </w:rPr>
        <w:t>M4C1I3.1-2023-1143-P-28160</w:t>
      </w:r>
    </w:p>
    <w:p w14:paraId="3FB2F3F9" w14:textId="370BE4E3" w:rsidR="00B53294" w:rsidRPr="00F878FB" w:rsidRDefault="00D6156A" w:rsidP="00D6156A">
      <w:pPr>
        <w:spacing w:before="120"/>
        <w:rPr>
          <w:rFonts w:asciiTheme="minorHAnsi" w:hAnsiTheme="minorHAnsi" w:cstheme="minorHAnsi"/>
          <w:b/>
          <w:bCs/>
          <w:i/>
          <w:color w:val="auto"/>
          <w:sz w:val="22"/>
        </w:rPr>
      </w:pPr>
      <w:r w:rsidRPr="00F878FB">
        <w:rPr>
          <w:rFonts w:asciiTheme="minorHAnsi" w:hAnsiTheme="minorHAnsi" w:cstheme="minorHAnsi"/>
          <w:b/>
          <w:bCs/>
          <w:color w:val="auto"/>
          <w:sz w:val="22"/>
        </w:rPr>
        <w:t xml:space="preserve">CUP: </w:t>
      </w:r>
      <w:r w:rsidR="00A15904" w:rsidRPr="00F878FB">
        <w:rPr>
          <w:rFonts w:asciiTheme="minorHAnsi" w:hAnsiTheme="minorHAnsi" w:cstheme="minorHAnsi"/>
          <w:b/>
          <w:bCs/>
          <w:color w:val="auto"/>
          <w:sz w:val="22"/>
        </w:rPr>
        <w:t>C74D23001720006</w:t>
      </w:r>
    </w:p>
    <w:p w14:paraId="36475AFA" w14:textId="77777777" w:rsidR="000649A2" w:rsidRDefault="000649A2" w:rsidP="009A64AA">
      <w:pPr>
        <w:pStyle w:val="NormaleWeb"/>
        <w:spacing w:before="0" w:after="0" w:line="276" w:lineRule="auto"/>
        <w:jc w:val="center"/>
        <w:rPr>
          <w:rFonts w:ascii="Calibri" w:hAnsi="Calibri" w:cs="Calibri"/>
          <w:b/>
          <w:color w:val="auto"/>
        </w:rPr>
      </w:pPr>
      <w:bookmarkStart w:id="0" w:name="_Hlk29889326"/>
    </w:p>
    <w:p w14:paraId="46B97731" w14:textId="3DD883DC" w:rsidR="009A64AA" w:rsidRPr="000649A2" w:rsidRDefault="009A64AA" w:rsidP="009A64AA">
      <w:pPr>
        <w:pStyle w:val="NormaleWeb"/>
        <w:spacing w:before="0" w:after="0" w:line="276" w:lineRule="auto"/>
        <w:jc w:val="center"/>
        <w:rPr>
          <w:rFonts w:ascii="Calibri" w:hAnsi="Calibri" w:cs="Calibri"/>
          <w:b/>
          <w:i/>
          <w:iCs/>
          <w:color w:val="auto"/>
          <w:u w:val="single"/>
        </w:rPr>
      </w:pPr>
      <w:r w:rsidRPr="000649A2">
        <w:rPr>
          <w:rFonts w:ascii="Calibri" w:hAnsi="Calibri" w:cs="Calibri"/>
          <w:b/>
          <w:i/>
          <w:iCs/>
          <w:color w:val="auto"/>
          <w:u w:val="single"/>
        </w:rPr>
        <w:t xml:space="preserve">BANDO SELEZIONE ALUNNI </w:t>
      </w:r>
      <w:r w:rsidR="000649A2" w:rsidRPr="000649A2">
        <w:rPr>
          <w:rFonts w:ascii="Calibri" w:hAnsi="Calibri" w:cs="Calibri"/>
          <w:b/>
          <w:i/>
          <w:iCs/>
          <w:color w:val="auto"/>
          <w:u w:val="single"/>
        </w:rPr>
        <w:t>CLASSI TERZE E QUARTE</w:t>
      </w:r>
    </w:p>
    <w:p w14:paraId="5ECB71C5" w14:textId="77777777" w:rsidR="000649A2" w:rsidRPr="00103BA6" w:rsidRDefault="000649A2" w:rsidP="009A64AA">
      <w:pPr>
        <w:pStyle w:val="NormaleWeb"/>
        <w:spacing w:before="0" w:after="0" w:line="276" w:lineRule="auto"/>
        <w:jc w:val="center"/>
        <w:rPr>
          <w:rFonts w:ascii="Calibri" w:hAnsi="Calibri" w:cs="Calibri"/>
          <w:b/>
          <w:color w:val="auto"/>
        </w:rPr>
      </w:pPr>
    </w:p>
    <w:p w14:paraId="1E04D8D8" w14:textId="4203A5F7" w:rsidR="000649A2" w:rsidRPr="000649A2" w:rsidRDefault="009A64AA" w:rsidP="000649A2">
      <w:pPr>
        <w:autoSpaceDE w:val="0"/>
        <w:autoSpaceDN w:val="0"/>
        <w:adjustRightInd w:val="0"/>
        <w:rPr>
          <w:rFonts w:ascii="Calibri" w:eastAsia="MS Mincho" w:hAnsi="Calibri" w:cs="Calibri"/>
          <w:sz w:val="22"/>
          <w:lang w:eastAsia="ja-JP"/>
        </w:rPr>
      </w:pPr>
      <w:r w:rsidRPr="000649A2">
        <w:rPr>
          <w:rFonts w:ascii="Calibri" w:eastAsia="MS Mincho" w:hAnsi="Calibri" w:cs="Calibri"/>
          <w:sz w:val="22"/>
          <w:lang w:eastAsia="ja-JP"/>
        </w:rPr>
        <w:t xml:space="preserve">Sono aperte le iscrizioni </w:t>
      </w:r>
      <w:r w:rsidR="000649A2" w:rsidRPr="000649A2">
        <w:rPr>
          <w:rFonts w:ascii="Calibri" w:eastAsia="MS Mincho" w:hAnsi="Calibri" w:cs="Calibri"/>
          <w:sz w:val="22"/>
          <w:lang w:eastAsia="ja-JP"/>
        </w:rPr>
        <w:t xml:space="preserve">ai </w:t>
      </w:r>
      <w:r w:rsidRPr="000649A2">
        <w:rPr>
          <w:rFonts w:ascii="Calibri" w:eastAsia="MS Mincho" w:hAnsi="Calibri" w:cs="Calibri"/>
          <w:sz w:val="22"/>
          <w:lang w:eastAsia="ja-JP"/>
        </w:rPr>
        <w:t xml:space="preserve"> corsi</w:t>
      </w:r>
      <w:r w:rsidR="000649A2" w:rsidRPr="000649A2">
        <w:rPr>
          <w:rFonts w:ascii="Calibri" w:eastAsia="MS Mincho" w:hAnsi="Calibri" w:cs="Calibri"/>
          <w:sz w:val="22"/>
          <w:lang w:eastAsia="ja-JP"/>
        </w:rPr>
        <w:t xml:space="preserve"> </w:t>
      </w:r>
      <w:r w:rsidR="000649A2" w:rsidRPr="000649A2">
        <w:rPr>
          <w:rFonts w:ascii="Calibri" w:eastAsia="MS Mincho" w:hAnsi="Calibri" w:cs="Calibri"/>
          <w:sz w:val="22"/>
          <w:lang w:eastAsia="ja-JP"/>
        </w:rPr>
        <w:t xml:space="preserve">Cisco Routing e Switching </w:t>
      </w:r>
      <w:r w:rsidR="000649A2" w:rsidRPr="000649A2">
        <w:rPr>
          <w:rFonts w:ascii="Calibri" w:eastAsia="MS Mincho" w:hAnsi="Calibri" w:cs="Calibri"/>
          <w:sz w:val="22"/>
          <w:lang w:eastAsia="ja-JP"/>
        </w:rPr>
        <w:t xml:space="preserve">medianti i quali gli alunni </w:t>
      </w:r>
      <w:r w:rsidR="000649A2" w:rsidRPr="000649A2">
        <w:rPr>
          <w:rFonts w:ascii="Calibri" w:eastAsia="MS Mincho" w:hAnsi="Calibri" w:cs="Calibri"/>
          <w:sz w:val="22"/>
          <w:lang w:eastAsia="ja-JP"/>
        </w:rPr>
        <w:t>otterranno competenze nell’ambito del networking con l’opportunità di crescere professionalmente come amministratore di rete. Il corso  permetterà inoltre di conseguire la certificazione Cisco (CCNA 200-125) che aprirà loro le porte del mondo del lavoro per diventare amministratore di rete.</w:t>
      </w:r>
    </w:p>
    <w:p w14:paraId="3AFFA466" w14:textId="5FA2B37B" w:rsidR="000649A2" w:rsidRPr="000649A2" w:rsidRDefault="000649A2" w:rsidP="000649A2">
      <w:pPr>
        <w:autoSpaceDE w:val="0"/>
        <w:autoSpaceDN w:val="0"/>
        <w:adjustRightInd w:val="0"/>
        <w:rPr>
          <w:rFonts w:ascii="Calibri" w:eastAsia="MS Mincho" w:hAnsi="Calibri" w:cs="Calibri"/>
          <w:sz w:val="22"/>
          <w:lang w:eastAsia="ja-JP"/>
        </w:rPr>
      </w:pPr>
      <w:r w:rsidRPr="000649A2">
        <w:rPr>
          <w:rFonts w:ascii="Calibri" w:eastAsia="MS Mincho" w:hAnsi="Calibri" w:cs="Calibri"/>
          <w:sz w:val="22"/>
          <w:lang w:eastAsia="ja-JP"/>
        </w:rPr>
        <w:t>La certificazione Cisco (CCNA 200-125) è un indispensabile primo passo di un percorso formativo che implica un continuo aggiornamento di pari passo con l’evoluzione tecnologica. Leader nelle forniture di apparati del networking, Cisco Systems ha contribuito allo sviluppo di nuove figure professionali, richiestissime nel mondo del lavoro, a ciascuna delle quali corrisponde una Certificazione specifica e sempre riconosciuta a livello globale</w:t>
      </w:r>
      <w:r w:rsidRPr="000649A2">
        <w:rPr>
          <w:rFonts w:ascii="Calibri" w:eastAsia="MS Mincho" w:hAnsi="Calibri" w:cs="Calibri"/>
          <w:sz w:val="22"/>
          <w:lang w:eastAsia="ja-JP"/>
        </w:rPr>
        <w:t>. Le ore saranno inoltre computate ai fini dell’assolvimento dell’obbligo PCTO</w:t>
      </w:r>
    </w:p>
    <w:p w14:paraId="541E6991" w14:textId="5723063F" w:rsidR="009A64AA" w:rsidRPr="000649A2" w:rsidRDefault="009A64AA" w:rsidP="009A64AA">
      <w:pPr>
        <w:spacing w:line="276" w:lineRule="auto"/>
        <w:rPr>
          <w:rFonts w:ascii="Calibri" w:eastAsia="MS Mincho" w:hAnsi="Calibri" w:cs="Calibri"/>
          <w:sz w:val="22"/>
          <w:lang w:eastAsia="ja-JP"/>
        </w:rPr>
      </w:pPr>
      <w:r w:rsidRPr="000649A2">
        <w:rPr>
          <w:rFonts w:ascii="Calibri" w:eastAsia="MS Mincho" w:hAnsi="Calibri" w:cs="Calibri"/>
          <w:sz w:val="22"/>
          <w:lang w:eastAsia="ja-JP"/>
        </w:rPr>
        <w:t xml:space="preserve"> </w:t>
      </w:r>
      <w:r w:rsidR="000649A2" w:rsidRPr="000649A2">
        <w:rPr>
          <w:rFonts w:ascii="Calibri" w:eastAsia="MS Mincho" w:hAnsi="Calibri" w:cs="Calibri"/>
          <w:sz w:val="22"/>
          <w:lang w:eastAsia="ja-JP"/>
        </w:rPr>
        <w:t>La attività saranno realizzate</w:t>
      </w:r>
      <w:r w:rsidRPr="000649A2">
        <w:rPr>
          <w:rFonts w:ascii="Calibri" w:eastAsia="MS Mincho" w:hAnsi="Calibri" w:cs="Calibri"/>
          <w:sz w:val="22"/>
          <w:lang w:eastAsia="ja-JP"/>
        </w:rPr>
        <w:t xml:space="preserve"> </w:t>
      </w:r>
      <w:r w:rsidR="000649A2">
        <w:rPr>
          <w:rFonts w:ascii="Calibri" w:eastAsia="MS Mincho" w:hAnsi="Calibri" w:cs="Calibri"/>
          <w:sz w:val="22"/>
          <w:lang w:eastAsia="ja-JP"/>
        </w:rPr>
        <w:t xml:space="preserve">per gli alunni del settore Informatico </w:t>
      </w:r>
      <w:r w:rsidRPr="000649A2">
        <w:rPr>
          <w:rFonts w:ascii="Calibri" w:eastAsia="MS Mincho" w:hAnsi="Calibri" w:cs="Calibri"/>
          <w:sz w:val="22"/>
          <w:lang w:eastAsia="ja-JP"/>
        </w:rPr>
        <w:t xml:space="preserve">dal mese di </w:t>
      </w:r>
      <w:r w:rsidRPr="000649A2">
        <w:rPr>
          <w:rFonts w:ascii="Calibri" w:eastAsia="MS Mincho" w:hAnsi="Calibri" w:cs="Calibri"/>
          <w:sz w:val="22"/>
          <w:lang w:eastAsia="ja-JP"/>
        </w:rPr>
        <w:t>Aprile</w:t>
      </w:r>
      <w:r w:rsidRPr="000649A2">
        <w:rPr>
          <w:rFonts w:ascii="Calibri" w:eastAsia="MS Mincho" w:hAnsi="Calibri" w:cs="Calibri"/>
          <w:sz w:val="22"/>
          <w:lang w:eastAsia="ja-JP"/>
        </w:rPr>
        <w:t xml:space="preserve"> al mese di </w:t>
      </w:r>
      <w:r w:rsidRPr="000649A2">
        <w:rPr>
          <w:rFonts w:ascii="Calibri" w:eastAsia="MS Mincho" w:hAnsi="Calibri" w:cs="Calibri"/>
          <w:sz w:val="22"/>
          <w:lang w:eastAsia="ja-JP"/>
        </w:rPr>
        <w:t>Giugno</w:t>
      </w:r>
      <w:r w:rsidRPr="000649A2">
        <w:rPr>
          <w:rFonts w:ascii="Calibri" w:eastAsia="MS Mincho" w:hAnsi="Calibri" w:cs="Calibri"/>
          <w:sz w:val="22"/>
          <w:lang w:eastAsia="ja-JP"/>
        </w:rPr>
        <w:t xml:space="preserve"> 202</w:t>
      </w:r>
      <w:r w:rsidR="000649A2">
        <w:rPr>
          <w:rFonts w:ascii="Calibri" w:eastAsia="MS Mincho" w:hAnsi="Calibri" w:cs="Calibri"/>
          <w:sz w:val="22"/>
          <w:lang w:eastAsia="ja-JP"/>
        </w:rPr>
        <w:t xml:space="preserve">4; per tutti gli altri alunni dal mese di </w:t>
      </w:r>
      <w:r w:rsidR="00DD7FDE">
        <w:rPr>
          <w:rFonts w:ascii="Calibri" w:eastAsia="MS Mincho" w:hAnsi="Calibri" w:cs="Calibri"/>
          <w:sz w:val="22"/>
          <w:lang w:eastAsia="ja-JP"/>
        </w:rPr>
        <w:t>S</w:t>
      </w:r>
      <w:r w:rsidR="000649A2">
        <w:rPr>
          <w:rFonts w:ascii="Calibri" w:eastAsia="MS Mincho" w:hAnsi="Calibri" w:cs="Calibri"/>
          <w:sz w:val="22"/>
          <w:lang w:eastAsia="ja-JP"/>
        </w:rPr>
        <w:t xml:space="preserve">ettembre al mese di </w:t>
      </w:r>
      <w:r w:rsidR="00DD7FDE">
        <w:rPr>
          <w:rFonts w:ascii="Calibri" w:eastAsia="MS Mincho" w:hAnsi="Calibri" w:cs="Calibri"/>
          <w:sz w:val="22"/>
          <w:lang w:eastAsia="ja-JP"/>
        </w:rPr>
        <w:t>N</w:t>
      </w:r>
      <w:r w:rsidR="000649A2">
        <w:rPr>
          <w:rFonts w:ascii="Calibri" w:eastAsia="MS Mincho" w:hAnsi="Calibri" w:cs="Calibri"/>
          <w:sz w:val="22"/>
          <w:lang w:eastAsia="ja-JP"/>
        </w:rPr>
        <w:t>ovembre 2024</w:t>
      </w:r>
      <w:r w:rsidRPr="000649A2">
        <w:rPr>
          <w:rFonts w:ascii="Calibri" w:eastAsia="MS Mincho" w:hAnsi="Calibri" w:cs="Calibri"/>
          <w:sz w:val="22"/>
          <w:lang w:eastAsia="ja-JP"/>
        </w:rPr>
        <w:t xml:space="preserve"> </w:t>
      </w:r>
    </w:p>
    <w:p w14:paraId="2DC4C68E" w14:textId="6F21092F" w:rsidR="009A64AA" w:rsidRPr="00103BA6" w:rsidRDefault="009A64AA" w:rsidP="009A64AA">
      <w:pPr>
        <w:spacing w:line="276" w:lineRule="auto"/>
        <w:rPr>
          <w:rFonts w:ascii="Calibri" w:hAnsi="Calibri" w:cs="Calibri"/>
          <w:sz w:val="22"/>
          <w:szCs w:val="24"/>
        </w:rPr>
      </w:pPr>
      <w:r w:rsidRPr="000649A2">
        <w:rPr>
          <w:rFonts w:ascii="Calibri" w:eastAsia="MS Mincho" w:hAnsi="Calibri" w:cs="Calibri"/>
          <w:sz w:val="22"/>
          <w:lang w:eastAsia="ja-JP"/>
        </w:rPr>
        <w:t xml:space="preserve">Considerato che i finanziamenti dei progetti sono a carico </w:t>
      </w:r>
      <w:r w:rsidRPr="000649A2">
        <w:rPr>
          <w:rFonts w:ascii="Calibri" w:eastAsia="MS Mincho" w:hAnsi="Calibri" w:cs="Calibri"/>
          <w:sz w:val="22"/>
          <w:lang w:eastAsia="ja-JP"/>
        </w:rPr>
        <w:t>del PNRR</w:t>
      </w:r>
      <w:r w:rsidRPr="000649A2">
        <w:rPr>
          <w:rFonts w:ascii="Calibri" w:eastAsia="MS Mincho" w:hAnsi="Calibri" w:cs="Calibri"/>
          <w:sz w:val="22"/>
          <w:lang w:eastAsia="ja-JP"/>
        </w:rPr>
        <w:t>, sulle famiglie non graverà alcuna spesa</w:t>
      </w:r>
      <w:r w:rsidRPr="00103BA6">
        <w:rPr>
          <w:rFonts w:ascii="Calibri" w:hAnsi="Calibri" w:cs="Calibri"/>
          <w:sz w:val="22"/>
          <w:szCs w:val="24"/>
        </w:rPr>
        <w:t>.</w:t>
      </w:r>
    </w:p>
    <w:p w14:paraId="103A4008" w14:textId="77777777" w:rsidR="000649A2" w:rsidRDefault="009A64AA" w:rsidP="009A64AA">
      <w:pPr>
        <w:spacing w:line="276" w:lineRule="auto"/>
        <w:rPr>
          <w:rFonts w:ascii="Calibri" w:eastAsia="MS Mincho" w:hAnsi="Calibri" w:cs="Calibri"/>
          <w:sz w:val="22"/>
          <w:lang w:eastAsia="ja-JP"/>
        </w:rPr>
      </w:pPr>
      <w:r w:rsidRPr="00103BA6">
        <w:rPr>
          <w:rFonts w:ascii="Calibri" w:eastAsia="MS Mincho" w:hAnsi="Calibri" w:cs="Calibri"/>
          <w:sz w:val="22"/>
          <w:lang w:eastAsia="ja-JP"/>
        </w:rPr>
        <w:t>Ai corsisti che avranno frequentato</w:t>
      </w:r>
      <w:r w:rsidR="000649A2">
        <w:rPr>
          <w:rFonts w:ascii="Calibri" w:eastAsia="MS Mincho" w:hAnsi="Calibri" w:cs="Calibri"/>
          <w:sz w:val="22"/>
          <w:lang w:eastAsia="ja-JP"/>
        </w:rPr>
        <w:t xml:space="preserve"> </w:t>
      </w:r>
      <w:r w:rsidRPr="00103BA6">
        <w:rPr>
          <w:rFonts w:ascii="Calibri" w:eastAsia="MS Mincho" w:hAnsi="Calibri" w:cs="Calibri"/>
          <w:sz w:val="22"/>
          <w:lang w:eastAsia="ja-JP"/>
        </w:rPr>
        <w:t xml:space="preserve"> almeno il 75% del monte ore previsto</w:t>
      </w:r>
      <w:r w:rsidR="000649A2">
        <w:rPr>
          <w:rFonts w:ascii="Calibri" w:eastAsia="MS Mincho" w:hAnsi="Calibri" w:cs="Calibri"/>
          <w:sz w:val="22"/>
          <w:lang w:eastAsia="ja-JP"/>
        </w:rPr>
        <w:t xml:space="preserve"> e superato con successo gli esami</w:t>
      </w:r>
      <w:r w:rsidRPr="00103BA6">
        <w:rPr>
          <w:rFonts w:ascii="Calibri" w:eastAsia="MS Mincho" w:hAnsi="Calibri" w:cs="Calibri"/>
          <w:sz w:val="22"/>
          <w:lang w:eastAsia="ja-JP"/>
        </w:rPr>
        <w:t xml:space="preserve"> verrà rilasciat</w:t>
      </w:r>
      <w:r w:rsidR="000649A2">
        <w:rPr>
          <w:rFonts w:ascii="Calibri" w:eastAsia="MS Mincho" w:hAnsi="Calibri" w:cs="Calibri"/>
          <w:sz w:val="22"/>
          <w:lang w:eastAsia="ja-JP"/>
        </w:rPr>
        <w:t>a la certificazione CISCO</w:t>
      </w:r>
      <w:r w:rsidRPr="00103BA6">
        <w:rPr>
          <w:rFonts w:ascii="Calibri" w:eastAsia="MS Mincho" w:hAnsi="Calibri" w:cs="Calibri"/>
          <w:sz w:val="22"/>
          <w:lang w:eastAsia="ja-JP"/>
        </w:rPr>
        <w:t xml:space="preserve"> che sarà oggetto di valutazione da parte dei Consigli di Classe ai fini dell’attribuzione del credito scolastico</w:t>
      </w:r>
      <w:r>
        <w:rPr>
          <w:rFonts w:ascii="Calibri" w:eastAsia="MS Mincho" w:hAnsi="Calibri" w:cs="Calibri"/>
          <w:sz w:val="22"/>
          <w:lang w:eastAsia="ja-JP"/>
        </w:rPr>
        <w:t>.</w:t>
      </w:r>
    </w:p>
    <w:p w14:paraId="0D3E70EF" w14:textId="3C89DEEF" w:rsidR="009A64AA" w:rsidRDefault="009A64AA" w:rsidP="009A64AA">
      <w:pPr>
        <w:spacing w:line="276" w:lineRule="auto"/>
        <w:rPr>
          <w:rFonts w:ascii="Calibri" w:hAnsi="Calibri" w:cs="Calibri"/>
          <w:sz w:val="22"/>
        </w:rPr>
      </w:pPr>
      <w:r w:rsidRPr="000A5DEA">
        <w:rPr>
          <w:rFonts w:ascii="Calibri" w:hAnsi="Calibri" w:cs="Calibri"/>
          <w:sz w:val="22"/>
        </w:rPr>
        <w:t xml:space="preserve">Tutte le attività didattiche si svolgeranno in orario extrascolastico, </w:t>
      </w:r>
      <w:r>
        <w:rPr>
          <w:rFonts w:ascii="Calibri" w:hAnsi="Calibri" w:cs="Calibri"/>
          <w:sz w:val="22"/>
        </w:rPr>
        <w:t>con</w:t>
      </w:r>
      <w:r w:rsidRPr="000A5DEA">
        <w:rPr>
          <w:rFonts w:ascii="Calibri" w:hAnsi="Calibri" w:cs="Calibri"/>
          <w:sz w:val="22"/>
        </w:rPr>
        <w:t xml:space="preserve"> uno/due incontri settimanali</w:t>
      </w:r>
      <w:r>
        <w:rPr>
          <w:rFonts w:ascii="Calibri" w:hAnsi="Calibri" w:cs="Calibri"/>
          <w:sz w:val="22"/>
        </w:rPr>
        <w:t xml:space="preserve"> </w:t>
      </w:r>
      <w:r w:rsidRPr="001351F9">
        <w:rPr>
          <w:rFonts w:ascii="Calibri" w:hAnsi="Calibri" w:cs="Calibri"/>
          <w:sz w:val="22"/>
        </w:rPr>
        <w:t xml:space="preserve"> </w:t>
      </w:r>
      <w:r w:rsidRPr="000A5DEA">
        <w:rPr>
          <w:rFonts w:ascii="Calibri" w:hAnsi="Calibri" w:cs="Calibri"/>
          <w:sz w:val="22"/>
        </w:rPr>
        <w:t>dalle ore 1</w:t>
      </w:r>
      <w:r>
        <w:rPr>
          <w:rFonts w:ascii="Calibri" w:hAnsi="Calibri" w:cs="Calibri"/>
          <w:sz w:val="22"/>
        </w:rPr>
        <w:t>5</w:t>
      </w:r>
      <w:r w:rsidRPr="000A5DEA">
        <w:rPr>
          <w:rFonts w:ascii="Calibri" w:hAnsi="Calibri" w:cs="Calibri"/>
          <w:sz w:val="22"/>
        </w:rPr>
        <w:t>.00</w:t>
      </w:r>
      <w:r>
        <w:rPr>
          <w:rFonts w:ascii="Calibri" w:hAnsi="Calibri" w:cs="Calibri"/>
          <w:sz w:val="22"/>
        </w:rPr>
        <w:t xml:space="preserve"> </w:t>
      </w:r>
      <w:r w:rsidRPr="000A5DEA">
        <w:rPr>
          <w:rFonts w:ascii="Calibri" w:hAnsi="Calibri" w:cs="Calibri"/>
          <w:sz w:val="22"/>
        </w:rPr>
        <w:t>alle 1</w:t>
      </w:r>
      <w:r>
        <w:rPr>
          <w:rFonts w:ascii="Calibri" w:hAnsi="Calibri" w:cs="Calibri"/>
          <w:sz w:val="22"/>
        </w:rPr>
        <w:t>8</w:t>
      </w:r>
      <w:r w:rsidRPr="000A5DEA">
        <w:rPr>
          <w:rFonts w:ascii="Calibri" w:hAnsi="Calibri" w:cs="Calibri"/>
          <w:sz w:val="22"/>
        </w:rPr>
        <w:t>,00</w:t>
      </w:r>
      <w:r>
        <w:rPr>
          <w:rFonts w:ascii="Calibri" w:hAnsi="Calibri" w:cs="Calibri"/>
          <w:sz w:val="22"/>
        </w:rPr>
        <w:t xml:space="preserve"> </w:t>
      </w:r>
      <w:r w:rsidRPr="000A5DEA">
        <w:rPr>
          <w:rFonts w:ascii="Calibri" w:hAnsi="Calibri" w:cs="Calibri"/>
          <w:sz w:val="22"/>
        </w:rPr>
        <w:t>secondo apposito calendario che sarà comunicato prima dell’inizio dell’attività</w:t>
      </w:r>
      <w:r>
        <w:rPr>
          <w:rFonts w:ascii="Calibri" w:hAnsi="Calibri" w:cs="Calibri"/>
          <w:sz w:val="22"/>
        </w:rPr>
        <w:t xml:space="preserve">. </w:t>
      </w:r>
    </w:p>
    <w:p w14:paraId="13826904" w14:textId="12301321" w:rsidR="006853CD" w:rsidRPr="00103BA6" w:rsidRDefault="006853CD" w:rsidP="009A64AA">
      <w:pPr>
        <w:spacing w:line="276" w:lineRule="auto"/>
        <w:rPr>
          <w:rFonts w:ascii="Calibri" w:eastAsia="MS Mincho" w:hAnsi="Calibri" w:cs="Calibri"/>
          <w:bCs/>
          <w:iCs/>
          <w:sz w:val="22"/>
          <w:lang w:eastAsia="ja-JP"/>
        </w:rPr>
      </w:pPr>
      <w:r>
        <w:rPr>
          <w:rFonts w:ascii="Calibri" w:hAnsi="Calibri" w:cs="Calibri"/>
          <w:sz w:val="22"/>
        </w:rPr>
        <w:t>In presenza della settima ora in orario gli alunni saranno equiparati ai pendolari e potranno uscire alle ore 14,50</w:t>
      </w:r>
    </w:p>
    <w:p w14:paraId="3E1D3E9C" w14:textId="6A62F229" w:rsidR="009A64AA" w:rsidRDefault="009A64AA" w:rsidP="009A64AA">
      <w:pPr>
        <w:spacing w:line="276" w:lineRule="auto"/>
        <w:rPr>
          <w:rFonts w:ascii="Calibri" w:hAnsi="Calibri" w:cs="Calibri"/>
          <w:sz w:val="22"/>
        </w:rPr>
      </w:pPr>
      <w:r w:rsidRPr="006D16BF">
        <w:rPr>
          <w:rFonts w:ascii="Calibri" w:hAnsi="Calibri" w:cs="Calibri"/>
          <w:sz w:val="22"/>
        </w:rPr>
        <w:t xml:space="preserve">Gli alunni interessati a partecipare dovranno </w:t>
      </w:r>
      <w:r>
        <w:rPr>
          <w:rFonts w:ascii="Calibri" w:hAnsi="Calibri" w:cs="Calibri"/>
          <w:b/>
          <w:bCs/>
          <w:sz w:val="22"/>
        </w:rPr>
        <w:t>ritirare in portineria</w:t>
      </w:r>
      <w:r w:rsidRPr="006D16BF">
        <w:rPr>
          <w:rFonts w:ascii="Calibri" w:hAnsi="Calibri" w:cs="Calibri"/>
          <w:b/>
          <w:bCs/>
          <w:sz w:val="22"/>
        </w:rPr>
        <w:t xml:space="preserve"> il modulo</w:t>
      </w:r>
      <w:r w:rsidRPr="006D16BF">
        <w:rPr>
          <w:rFonts w:ascii="Calibri" w:hAnsi="Calibri" w:cs="Calibri"/>
          <w:sz w:val="22"/>
        </w:rPr>
        <w:t xml:space="preserve"> </w:t>
      </w:r>
      <w:r w:rsidRPr="00983EE7">
        <w:rPr>
          <w:rFonts w:ascii="Calibri" w:hAnsi="Calibri" w:cs="Calibri"/>
          <w:b/>
          <w:bCs/>
          <w:sz w:val="22"/>
        </w:rPr>
        <w:t>per l’iscrizione</w:t>
      </w:r>
      <w:r w:rsidRPr="006D16BF">
        <w:rPr>
          <w:rFonts w:ascii="Calibri" w:hAnsi="Calibri" w:cs="Calibri"/>
          <w:sz w:val="22"/>
        </w:rPr>
        <w:t xml:space="preserve">, </w:t>
      </w:r>
      <w:r w:rsidRPr="000649A2">
        <w:rPr>
          <w:rFonts w:ascii="Calibri" w:hAnsi="Calibri" w:cs="Calibri"/>
          <w:b/>
          <w:bCs/>
          <w:sz w:val="22"/>
        </w:rPr>
        <w:t xml:space="preserve">compilarlo e </w:t>
      </w:r>
      <w:r w:rsidRPr="000649A2">
        <w:rPr>
          <w:rFonts w:ascii="Calibri" w:hAnsi="Calibri" w:cs="Calibri"/>
          <w:b/>
          <w:bCs/>
          <w:sz w:val="22"/>
        </w:rPr>
        <w:t>riconsegnarlo</w:t>
      </w:r>
      <w:r>
        <w:rPr>
          <w:rFonts w:ascii="Calibri" w:hAnsi="Calibri" w:cs="Calibri"/>
          <w:sz w:val="22"/>
        </w:rPr>
        <w:t xml:space="preserve"> </w:t>
      </w:r>
      <w:r w:rsidRPr="006D16BF">
        <w:rPr>
          <w:rFonts w:ascii="Calibri" w:hAnsi="Calibri" w:cs="Calibri"/>
          <w:sz w:val="22"/>
        </w:rPr>
        <w:t xml:space="preserve">  </w:t>
      </w:r>
      <w:r w:rsidRPr="006D16BF">
        <w:rPr>
          <w:rFonts w:ascii="Calibri" w:hAnsi="Calibri" w:cs="Calibri"/>
          <w:b/>
          <w:bCs/>
          <w:i/>
          <w:iCs/>
          <w:sz w:val="22"/>
          <w:szCs w:val="24"/>
          <w:u w:val="single"/>
        </w:rPr>
        <w:t xml:space="preserve">entro le ore 14.00 di venerdì </w:t>
      </w:r>
      <w:r>
        <w:rPr>
          <w:rFonts w:ascii="Calibri" w:hAnsi="Calibri" w:cs="Calibri"/>
          <w:b/>
          <w:bCs/>
          <w:i/>
          <w:iCs/>
          <w:sz w:val="22"/>
          <w:szCs w:val="24"/>
          <w:u w:val="single"/>
        </w:rPr>
        <w:t>12 aprile</w:t>
      </w:r>
      <w:r>
        <w:rPr>
          <w:rFonts w:ascii="Calibri" w:hAnsi="Calibri" w:cs="Calibri"/>
          <w:b/>
          <w:bCs/>
          <w:i/>
          <w:iCs/>
          <w:sz w:val="22"/>
          <w:szCs w:val="24"/>
          <w:u w:val="single"/>
        </w:rPr>
        <w:t xml:space="preserve"> </w:t>
      </w:r>
      <w:r w:rsidRPr="006D16BF">
        <w:rPr>
          <w:rFonts w:ascii="Calibri" w:hAnsi="Calibri" w:cs="Calibri"/>
          <w:b/>
          <w:bCs/>
          <w:i/>
          <w:iCs/>
          <w:sz w:val="22"/>
          <w:szCs w:val="24"/>
          <w:u w:val="single"/>
        </w:rPr>
        <w:t xml:space="preserve">  202</w:t>
      </w:r>
      <w:r>
        <w:rPr>
          <w:rFonts w:ascii="Calibri" w:hAnsi="Calibri" w:cs="Calibri"/>
          <w:b/>
          <w:bCs/>
          <w:i/>
          <w:iCs/>
          <w:sz w:val="22"/>
          <w:szCs w:val="24"/>
          <w:u w:val="single"/>
        </w:rPr>
        <w:t>4</w:t>
      </w:r>
      <w:r w:rsidRPr="006D16BF">
        <w:rPr>
          <w:rFonts w:ascii="Calibri" w:hAnsi="Calibri" w:cs="Calibri"/>
          <w:sz w:val="22"/>
        </w:rPr>
        <w:t xml:space="preserve">. </w:t>
      </w:r>
    </w:p>
    <w:p w14:paraId="658679CF" w14:textId="56BFDA2F" w:rsidR="000649A2" w:rsidRPr="006D16BF" w:rsidRDefault="000649A2" w:rsidP="009A64AA">
      <w:pPr>
        <w:spacing w:line="276" w:lineRule="auto"/>
        <w:rPr>
          <w:rFonts w:ascii="Calibri" w:hAnsi="Calibri" w:cs="Calibri"/>
          <w:b/>
          <w:bCs/>
          <w:sz w:val="22"/>
        </w:rPr>
      </w:pPr>
      <w:r>
        <w:rPr>
          <w:rFonts w:ascii="Calibri" w:hAnsi="Calibri" w:cs="Calibri"/>
          <w:sz w:val="22"/>
        </w:rPr>
        <w:t>Per eventuali informazioni rivolgersi ai Prof. Lo Brutto, Randazzo, Ioren Napoli.</w:t>
      </w:r>
    </w:p>
    <w:p w14:paraId="324B7A48" w14:textId="77777777" w:rsidR="009A64AA" w:rsidRDefault="009A64AA" w:rsidP="009A64AA">
      <w:pPr>
        <w:spacing w:line="276" w:lineRule="auto"/>
        <w:rPr>
          <w:rFonts w:ascii="Calibri" w:hAnsi="Calibri" w:cs="Calibri"/>
          <w:sz w:val="22"/>
          <w:szCs w:val="24"/>
        </w:rPr>
      </w:pPr>
    </w:p>
    <w:p w14:paraId="3B69D9BF" w14:textId="72F4BEE0" w:rsidR="009A64AA" w:rsidRPr="00103BA6" w:rsidRDefault="009A64AA" w:rsidP="009A64AA">
      <w:pPr>
        <w:spacing w:line="276" w:lineRule="auto"/>
        <w:rPr>
          <w:rFonts w:ascii="Calibri" w:hAnsi="Calibri" w:cs="Calibri"/>
          <w:sz w:val="22"/>
          <w:szCs w:val="24"/>
        </w:rPr>
      </w:pPr>
      <w:r w:rsidRPr="00103BA6">
        <w:rPr>
          <w:rFonts w:ascii="Calibri" w:hAnsi="Calibri" w:cs="Calibri"/>
          <w:sz w:val="22"/>
          <w:szCs w:val="24"/>
        </w:rPr>
        <w:t xml:space="preserve">Palermo, </w:t>
      </w:r>
      <w:r>
        <w:rPr>
          <w:rFonts w:ascii="Calibri" w:hAnsi="Calibri" w:cs="Calibri"/>
          <w:sz w:val="22"/>
          <w:szCs w:val="24"/>
        </w:rPr>
        <w:t>08/04/2024</w:t>
      </w:r>
      <w:r w:rsidRPr="00103BA6">
        <w:rPr>
          <w:rFonts w:ascii="Calibri" w:hAnsi="Calibri" w:cs="Calibri"/>
          <w:sz w:val="22"/>
          <w:szCs w:val="24"/>
        </w:rPr>
        <w:tab/>
        <w:t xml:space="preserve"> </w:t>
      </w:r>
      <w:r w:rsidRPr="00103BA6">
        <w:rPr>
          <w:rFonts w:ascii="Calibri" w:hAnsi="Calibri" w:cs="Calibri"/>
          <w:sz w:val="22"/>
          <w:szCs w:val="24"/>
        </w:rPr>
        <w:tab/>
      </w:r>
      <w:r w:rsidRPr="00103BA6">
        <w:rPr>
          <w:rFonts w:ascii="Calibri" w:hAnsi="Calibri" w:cs="Calibri"/>
          <w:sz w:val="22"/>
          <w:szCs w:val="24"/>
        </w:rPr>
        <w:tab/>
      </w:r>
      <w:r w:rsidRPr="00103BA6">
        <w:rPr>
          <w:rFonts w:ascii="Calibri" w:hAnsi="Calibri" w:cs="Calibri"/>
          <w:sz w:val="22"/>
          <w:szCs w:val="24"/>
        </w:rPr>
        <w:tab/>
      </w:r>
      <w:r w:rsidRPr="00103BA6">
        <w:rPr>
          <w:rFonts w:ascii="Calibri" w:hAnsi="Calibri" w:cs="Calibri"/>
          <w:sz w:val="22"/>
          <w:szCs w:val="24"/>
        </w:rPr>
        <w:tab/>
      </w:r>
      <w:r w:rsidRPr="00103BA6">
        <w:rPr>
          <w:rFonts w:ascii="Calibri" w:hAnsi="Calibri" w:cs="Calibri"/>
          <w:sz w:val="22"/>
          <w:szCs w:val="24"/>
        </w:rPr>
        <w:tab/>
        <w:t xml:space="preserve">  </w:t>
      </w:r>
      <w:r w:rsidRPr="00103BA6">
        <w:rPr>
          <w:rFonts w:ascii="Calibri" w:hAnsi="Calibri" w:cs="Calibri"/>
          <w:sz w:val="22"/>
          <w:szCs w:val="24"/>
        </w:rPr>
        <w:tab/>
        <w:t xml:space="preserve">              Il Dirigente Scolastico</w:t>
      </w:r>
    </w:p>
    <w:p w14:paraId="66D3436F" w14:textId="77777777" w:rsidR="009A64AA" w:rsidRPr="00103BA6" w:rsidRDefault="009A64AA" w:rsidP="009A64AA">
      <w:pPr>
        <w:spacing w:line="276" w:lineRule="auto"/>
        <w:ind w:left="5664" w:firstLine="708"/>
        <w:rPr>
          <w:rFonts w:ascii="Calibri" w:hAnsi="Calibri" w:cs="Calibri"/>
          <w:sz w:val="22"/>
          <w:szCs w:val="24"/>
        </w:rPr>
      </w:pPr>
      <w:r w:rsidRPr="00103BA6">
        <w:rPr>
          <w:rFonts w:ascii="Calibri" w:hAnsi="Calibri" w:cs="Calibri"/>
          <w:sz w:val="22"/>
          <w:szCs w:val="24"/>
        </w:rPr>
        <w:t xml:space="preserve">          Prof.ssa Melchiorra Greco</w:t>
      </w:r>
    </w:p>
    <w:p w14:paraId="51CEEB5D" w14:textId="77777777" w:rsidR="009A64AA" w:rsidRPr="00103BA6" w:rsidRDefault="009A64AA" w:rsidP="009A64AA">
      <w:pPr>
        <w:spacing w:line="276" w:lineRule="auto"/>
        <w:ind w:left="6372"/>
        <w:jc w:val="center"/>
        <w:rPr>
          <w:rFonts w:ascii="Calibri" w:hAnsi="Calibri" w:cs="Calibri"/>
          <w:b/>
          <w:sz w:val="18"/>
        </w:rPr>
      </w:pPr>
      <w:r w:rsidRPr="00103BA6">
        <w:rPr>
          <w:rFonts w:ascii="Calibri" w:hAnsi="Calibri" w:cs="Calibri"/>
          <w:sz w:val="16"/>
        </w:rPr>
        <w:t>Firmato digitalmente ai sensi del codice   dell’amministrazione digitale</w:t>
      </w:r>
    </w:p>
    <w:p w14:paraId="0A283A29" w14:textId="77777777" w:rsidR="009A64AA" w:rsidRPr="00103BA6" w:rsidRDefault="009A64AA" w:rsidP="009A64AA">
      <w:pPr>
        <w:spacing w:line="276" w:lineRule="auto"/>
        <w:rPr>
          <w:rFonts w:ascii="Calibri" w:hAnsi="Calibri" w:cs="Calibri"/>
          <w:b/>
          <w:sz w:val="18"/>
        </w:rPr>
      </w:pPr>
    </w:p>
    <w:bookmarkEnd w:id="0"/>
    <w:p w14:paraId="4285DC23" w14:textId="64A99516" w:rsidR="003C413A" w:rsidRPr="00F878FB" w:rsidRDefault="003C413A" w:rsidP="006D5D1C">
      <w:pPr>
        <w:tabs>
          <w:tab w:val="center" w:pos="6120"/>
        </w:tabs>
        <w:spacing w:before="120"/>
        <w:rPr>
          <w:rFonts w:asciiTheme="minorHAnsi" w:hAnsiTheme="minorHAnsi" w:cstheme="minorHAnsi"/>
          <w:color w:val="auto"/>
          <w:sz w:val="22"/>
        </w:rPr>
      </w:pPr>
    </w:p>
    <w:sectPr w:rsidR="003C413A" w:rsidRPr="00F878FB" w:rsidSect="006853CD">
      <w:headerReference w:type="default" r:id="rId11"/>
      <w:footerReference w:type="default" r:id="rId12"/>
      <w:pgSz w:w="11906" w:h="16838"/>
      <w:pgMar w:top="2835" w:right="1023" w:bottom="851" w:left="1133" w:header="284"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613E" w14:textId="77777777" w:rsidR="004065B0" w:rsidRDefault="004065B0" w:rsidP="004065B0">
      <w:pPr>
        <w:spacing w:after="0" w:line="240" w:lineRule="auto"/>
      </w:pPr>
      <w:r>
        <w:separator/>
      </w:r>
    </w:p>
  </w:endnote>
  <w:endnote w:type="continuationSeparator" w:id="0">
    <w:p w14:paraId="57322193" w14:textId="77777777" w:rsidR="004065B0" w:rsidRDefault="004065B0" w:rsidP="0040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25284"/>
      <w:docPartObj>
        <w:docPartGallery w:val="Page Numbers (Bottom of Page)"/>
        <w:docPartUnique/>
      </w:docPartObj>
    </w:sdtPr>
    <w:sdtEndPr/>
    <w:sdtContent>
      <w:p w14:paraId="408CC46A" w14:textId="0C7282AC" w:rsidR="0082431E" w:rsidRDefault="0082431E">
        <w:pPr>
          <w:pStyle w:val="Pidipagina"/>
          <w:jc w:val="right"/>
        </w:pPr>
        <w:r>
          <w:fldChar w:fldCharType="begin"/>
        </w:r>
        <w:r>
          <w:instrText>PAGE   \* MERGEFORMAT</w:instrText>
        </w:r>
        <w:r>
          <w:fldChar w:fldCharType="separate"/>
        </w:r>
        <w:r w:rsidR="008F65E5">
          <w:rPr>
            <w:noProof/>
          </w:rPr>
          <w:t>7</w:t>
        </w:r>
        <w:r>
          <w:fldChar w:fldCharType="end"/>
        </w:r>
      </w:p>
    </w:sdtContent>
  </w:sdt>
  <w:p w14:paraId="5BBE00BB" w14:textId="38A58284" w:rsidR="004065B0" w:rsidRDefault="004065B0" w:rsidP="000F3B36">
    <w:pPr>
      <w:spacing w:after="169" w:line="259" w:lineRule="auto"/>
      <w:ind w:left="11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3CC2" w14:textId="77777777" w:rsidR="004065B0" w:rsidRDefault="004065B0" w:rsidP="004065B0">
      <w:pPr>
        <w:spacing w:after="0" w:line="240" w:lineRule="auto"/>
      </w:pPr>
      <w:r>
        <w:separator/>
      </w:r>
    </w:p>
  </w:footnote>
  <w:footnote w:type="continuationSeparator" w:id="0">
    <w:p w14:paraId="70C1F360" w14:textId="77777777" w:rsidR="004065B0" w:rsidRDefault="004065B0" w:rsidP="00406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312E" w14:textId="77777777" w:rsidR="004065B0" w:rsidRDefault="004065B0">
    <w:pPr>
      <w:pStyle w:val="Intestazione"/>
    </w:pPr>
    <w:r>
      <w:rPr>
        <w:noProof/>
      </w:rPr>
      <w:drawing>
        <wp:inline distT="0" distB="0" distL="0" distR="0" wp14:anchorId="6B77DC6F" wp14:editId="70506FE1">
          <wp:extent cx="5905500" cy="1456944"/>
          <wp:effectExtent l="0" t="0" r="0" b="0"/>
          <wp:docPr id="891552098"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5905500" cy="1456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C24F1"/>
    <w:multiLevelType w:val="multilevel"/>
    <w:tmpl w:val="C7E2C476"/>
    <w:lvl w:ilvl="0">
      <w:numFmt w:val="bullet"/>
      <w:lvlText w:val="-"/>
      <w:lvlJc w:val="left"/>
      <w:pPr>
        <w:tabs>
          <w:tab w:val="num" w:pos="0"/>
        </w:tabs>
        <w:ind w:left="420" w:hanging="360"/>
      </w:pPr>
      <w:rPr>
        <w:rFonts w:ascii="Calibri" w:hAnsi="Calibri" w:cs="Calibri"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 w15:restartNumberingAfterBreak="0">
    <w:nsid w:val="593B637A"/>
    <w:multiLevelType w:val="hybridMultilevel"/>
    <w:tmpl w:val="F2EE1F72"/>
    <w:lvl w:ilvl="0" w:tplc="A40AAE9E">
      <w:start w:val="1"/>
      <w:numFmt w:val="bullet"/>
      <w:lvlText w:val="-"/>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92B940">
      <w:start w:val="1"/>
      <w:numFmt w:val="bullet"/>
      <w:lvlText w:val="o"/>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AAC492">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94AA48">
      <w:start w:val="1"/>
      <w:numFmt w:val="bullet"/>
      <w:lvlText w:val="•"/>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42374">
      <w:start w:val="1"/>
      <w:numFmt w:val="bullet"/>
      <w:lvlText w:val="o"/>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4A2104">
      <w:start w:val="1"/>
      <w:numFmt w:val="bullet"/>
      <w:lvlText w:val="▪"/>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5432BE">
      <w:start w:val="1"/>
      <w:numFmt w:val="bullet"/>
      <w:lvlText w:val="•"/>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E505A">
      <w:start w:val="1"/>
      <w:numFmt w:val="bullet"/>
      <w:lvlText w:val="o"/>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45B40">
      <w:start w:val="1"/>
      <w:numFmt w:val="bullet"/>
      <w:lvlText w:val="▪"/>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D46846"/>
    <w:multiLevelType w:val="hybridMultilevel"/>
    <w:tmpl w:val="445E3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09110A"/>
    <w:multiLevelType w:val="hybridMultilevel"/>
    <w:tmpl w:val="AC5021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963315"/>
    <w:multiLevelType w:val="hybridMultilevel"/>
    <w:tmpl w:val="D9F058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1150984">
    <w:abstractNumId w:val="0"/>
  </w:num>
  <w:num w:numId="2" w16cid:durableId="595947630">
    <w:abstractNumId w:val="4"/>
  </w:num>
  <w:num w:numId="3" w16cid:durableId="385643076">
    <w:abstractNumId w:val="1"/>
  </w:num>
  <w:num w:numId="4" w16cid:durableId="290940220">
    <w:abstractNumId w:val="3"/>
  </w:num>
  <w:num w:numId="5" w16cid:durableId="38944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3A"/>
    <w:rsid w:val="0000204B"/>
    <w:rsid w:val="00010905"/>
    <w:rsid w:val="000649A2"/>
    <w:rsid w:val="000662ED"/>
    <w:rsid w:val="00066864"/>
    <w:rsid w:val="000B17DB"/>
    <w:rsid w:val="000F3B36"/>
    <w:rsid w:val="000F7C12"/>
    <w:rsid w:val="00107C63"/>
    <w:rsid w:val="00130855"/>
    <w:rsid w:val="00130964"/>
    <w:rsid w:val="001705CF"/>
    <w:rsid w:val="001C4E4E"/>
    <w:rsid w:val="001D07E4"/>
    <w:rsid w:val="001D267D"/>
    <w:rsid w:val="001F61A2"/>
    <w:rsid w:val="00236B23"/>
    <w:rsid w:val="0025727B"/>
    <w:rsid w:val="00273C9A"/>
    <w:rsid w:val="00390E01"/>
    <w:rsid w:val="003C413A"/>
    <w:rsid w:val="004065B0"/>
    <w:rsid w:val="004910FC"/>
    <w:rsid w:val="0050510E"/>
    <w:rsid w:val="0056538B"/>
    <w:rsid w:val="005C2C5D"/>
    <w:rsid w:val="005C5041"/>
    <w:rsid w:val="006853CD"/>
    <w:rsid w:val="006D5D1C"/>
    <w:rsid w:val="0075121B"/>
    <w:rsid w:val="0080293B"/>
    <w:rsid w:val="0082431E"/>
    <w:rsid w:val="00830DE4"/>
    <w:rsid w:val="00831440"/>
    <w:rsid w:val="0083498D"/>
    <w:rsid w:val="008D2376"/>
    <w:rsid w:val="008F65E5"/>
    <w:rsid w:val="00912368"/>
    <w:rsid w:val="00976BE6"/>
    <w:rsid w:val="009A64AA"/>
    <w:rsid w:val="00A15904"/>
    <w:rsid w:val="00A539F9"/>
    <w:rsid w:val="00AE1EEC"/>
    <w:rsid w:val="00B32730"/>
    <w:rsid w:val="00B53294"/>
    <w:rsid w:val="00D37F97"/>
    <w:rsid w:val="00D6156A"/>
    <w:rsid w:val="00DC24CB"/>
    <w:rsid w:val="00DD7FDE"/>
    <w:rsid w:val="00E045FD"/>
    <w:rsid w:val="00E16A06"/>
    <w:rsid w:val="00E7218B"/>
    <w:rsid w:val="00EE334B"/>
    <w:rsid w:val="00EE6395"/>
    <w:rsid w:val="00F87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020CF5"/>
  <w15:docId w15:val="{0621CE00-3B78-44AB-8EA8-DFE102A0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6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5B0"/>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406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5B0"/>
    <w:rPr>
      <w:rFonts w:ascii="Times New Roman" w:eastAsia="Times New Roman" w:hAnsi="Times New Roman" w:cs="Times New Roman"/>
      <w:color w:val="000000"/>
      <w:sz w:val="24"/>
    </w:rPr>
  </w:style>
  <w:style w:type="paragraph" w:styleId="Paragrafoelenco">
    <w:name w:val="List Paragraph"/>
    <w:basedOn w:val="Normale"/>
    <w:uiPriority w:val="34"/>
    <w:qFormat/>
    <w:rsid w:val="00B53294"/>
    <w:pPr>
      <w:suppressAutoHyphens/>
      <w:spacing w:after="200" w:line="276" w:lineRule="auto"/>
      <w:ind w:left="720" w:firstLine="0"/>
      <w:contextualSpacing/>
      <w:jc w:val="left"/>
    </w:pPr>
    <w:rPr>
      <w:rFonts w:ascii="Calibri" w:eastAsia="Calibri" w:hAnsi="Calibri"/>
      <w:color w:val="auto"/>
      <w:sz w:val="22"/>
      <w:lang w:eastAsia="en-US"/>
    </w:rPr>
  </w:style>
  <w:style w:type="paragraph" w:customStyle="1" w:styleId="Default">
    <w:name w:val="Default"/>
    <w:rsid w:val="00A1590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830DE4"/>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rsid w:val="00390E01"/>
    <w:rPr>
      <w:rFonts w:cs="Times New Roman"/>
      <w:color w:val="0000FF"/>
      <w:u w:val="single"/>
    </w:rPr>
  </w:style>
  <w:style w:type="character" w:styleId="CitazioneHTML">
    <w:name w:val="HTML Cite"/>
    <w:basedOn w:val="Carpredefinitoparagrafo"/>
    <w:uiPriority w:val="99"/>
    <w:semiHidden/>
    <w:unhideWhenUsed/>
    <w:rsid w:val="006D5D1C"/>
    <w:rPr>
      <w:i/>
      <w:iCs/>
    </w:rPr>
  </w:style>
  <w:style w:type="paragraph" w:styleId="NormaleWeb">
    <w:name w:val="Normal (Web)"/>
    <w:basedOn w:val="Normale"/>
    <w:rsid w:val="009A64AA"/>
    <w:pPr>
      <w:suppressAutoHyphens/>
      <w:spacing w:before="280" w:after="280" w:line="240" w:lineRule="auto"/>
      <w:ind w:left="0" w:firstLine="0"/>
      <w:jc w:val="left"/>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d739d0-3d92-4303-a957-a62fa67deb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D22E33010FD3A4AA88F5B4EE5B4044D" ma:contentTypeVersion="16" ma:contentTypeDescription="Creare un nuovo documento." ma:contentTypeScope="" ma:versionID="59b1fed3e7a6387119c19b88c62b897b">
  <xsd:schema xmlns:xsd="http://www.w3.org/2001/XMLSchema" xmlns:xs="http://www.w3.org/2001/XMLSchema" xmlns:p="http://schemas.microsoft.com/office/2006/metadata/properties" xmlns:ns3="e2d739d0-3d92-4303-a957-a62fa67deba9" xmlns:ns4="dbbb7a3a-00b9-4e6d-8b35-5f3cc0089f64" targetNamespace="http://schemas.microsoft.com/office/2006/metadata/properties" ma:root="true" ma:fieldsID="848f2e11b6a5a0673cbe9fd2fd389a10" ns3:_="" ns4:_="">
    <xsd:import namespace="e2d739d0-3d92-4303-a957-a62fa67deba9"/>
    <xsd:import namespace="dbbb7a3a-00b9-4e6d-8b35-5f3cc0089f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739d0-3d92-4303-a957-a62fa67de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b7a3a-00b9-4e6d-8b35-5f3cc0089f6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F6CAE-576D-4B17-A3CF-6EA07C157228}">
  <ds:schemaRefs>
    <ds:schemaRef ds:uri="http://schemas.microsoft.com/sharepoint/v3/contenttype/forms"/>
  </ds:schemaRefs>
</ds:datastoreItem>
</file>

<file path=customXml/itemProps2.xml><?xml version="1.0" encoding="utf-8"?>
<ds:datastoreItem xmlns:ds="http://schemas.openxmlformats.org/officeDocument/2006/customXml" ds:itemID="{7E15CF9A-78F6-4AD1-9CEF-5577C4B099BD}">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dbbb7a3a-00b9-4e6d-8b35-5f3cc0089f64"/>
    <ds:schemaRef ds:uri="e2d739d0-3d92-4303-a957-a62fa67deba9"/>
    <ds:schemaRef ds:uri="http://purl.org/dc/dcmitype/"/>
  </ds:schemaRefs>
</ds:datastoreItem>
</file>

<file path=customXml/itemProps3.xml><?xml version="1.0" encoding="utf-8"?>
<ds:datastoreItem xmlns:ds="http://schemas.openxmlformats.org/officeDocument/2006/customXml" ds:itemID="{24A92FB9-93EA-43AB-98F1-77613A1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739d0-3d92-4303-a957-a62fa67deba9"/>
    <ds:schemaRef ds:uri="dbbb7a3a-00b9-4e6d-8b35-5f3cc0089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pandolfo</dc:creator>
  <cp:keywords/>
  <cp:lastModifiedBy>Ioren Napoli, Lorenzo</cp:lastModifiedBy>
  <cp:revision>4</cp:revision>
  <dcterms:created xsi:type="dcterms:W3CDTF">2024-04-07T16:44:00Z</dcterms:created>
  <dcterms:modified xsi:type="dcterms:W3CDTF">2024-04-07T17:12:00Z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0x0101004D22E33010FD3A4AA88F5B4EE5B4044D</vt:lpwstr>
  </property>
</Properties>
</file>